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5C0D" w14:textId="77777777" w:rsidR="00DB1A18" w:rsidRPr="00DB1A18" w:rsidRDefault="00DB1A18" w:rsidP="00DB1A18">
      <w:pPr>
        <w:autoSpaceDE w:val="0"/>
        <w:autoSpaceDN w:val="0"/>
        <w:adjustRightInd w:val="0"/>
        <w:rPr>
          <w:rFonts w:ascii="Arial" w:hAnsi="Arial" w:cs="Arial"/>
          <w:b/>
          <w:bCs/>
          <w:sz w:val="22"/>
          <w:szCs w:val="22"/>
          <w:lang w:val="mk-MK"/>
        </w:rPr>
      </w:pPr>
      <w:r w:rsidRPr="00DB1A18">
        <w:rPr>
          <w:rFonts w:ascii="Arial" w:hAnsi="Arial" w:cs="Arial"/>
          <w:b/>
          <w:bCs/>
          <w:sz w:val="22"/>
          <w:szCs w:val="22"/>
          <w:lang w:val="mk-MK"/>
        </w:rPr>
        <w:t>Institute for forest certification in Slovenia</w:t>
      </w:r>
      <w:r w:rsidRPr="00DB1A18">
        <w:rPr>
          <w:rFonts w:ascii="Arial" w:hAnsi="Arial" w:cs="Arial"/>
          <w:b/>
          <w:bCs/>
          <w:sz w:val="22"/>
          <w:szCs w:val="22"/>
        </w:rPr>
        <w:t xml:space="preserve">        PEFC BS 02:2020</w:t>
      </w:r>
    </w:p>
    <w:p w14:paraId="4FC01F82" w14:textId="4325242E" w:rsidR="00DB1A18" w:rsidRPr="00DB1A18" w:rsidRDefault="00DB1A18" w:rsidP="00DB1A18">
      <w:pPr>
        <w:autoSpaceDE w:val="0"/>
        <w:autoSpaceDN w:val="0"/>
        <w:adjustRightInd w:val="0"/>
        <w:rPr>
          <w:rFonts w:ascii="Arial" w:hAnsi="Arial" w:cs="Arial"/>
          <w:b/>
          <w:bCs/>
          <w:sz w:val="22"/>
          <w:szCs w:val="22"/>
          <w:lang w:val="mk-MK"/>
        </w:rPr>
      </w:pPr>
      <w:r w:rsidRPr="00DB1A18">
        <w:rPr>
          <w:rFonts w:ascii="Arial" w:hAnsi="Arial" w:cs="Arial"/>
          <w:b/>
          <w:bCs/>
          <w:sz w:val="22"/>
          <w:szCs w:val="22"/>
        </w:rPr>
        <w:t xml:space="preserve">                                                                                                               </w:t>
      </w:r>
    </w:p>
    <w:p w14:paraId="4D6BEB4F" w14:textId="02E9E12A" w:rsidR="00DB1A18" w:rsidRDefault="00DB1A18" w:rsidP="00DB1A18">
      <w:pPr>
        <w:autoSpaceDE w:val="0"/>
        <w:autoSpaceDN w:val="0"/>
        <w:adjustRightInd w:val="0"/>
        <w:jc w:val="both"/>
        <w:rPr>
          <w:rFonts w:ascii="Arial" w:hAnsi="Arial" w:cs="Arial"/>
          <w:b/>
          <w:bCs/>
          <w:sz w:val="20"/>
          <w:szCs w:val="20"/>
          <w:lang w:val="en-GB"/>
        </w:rPr>
      </w:pPr>
    </w:p>
    <w:p w14:paraId="616FC3AD" w14:textId="17B29F44" w:rsidR="00DB1A18" w:rsidRDefault="00DB1A18" w:rsidP="00DB1A18">
      <w:pPr>
        <w:autoSpaceDE w:val="0"/>
        <w:autoSpaceDN w:val="0"/>
        <w:adjustRightInd w:val="0"/>
        <w:jc w:val="both"/>
        <w:rPr>
          <w:rFonts w:ascii="Arial" w:hAnsi="Arial" w:cs="Arial"/>
          <w:b/>
          <w:bCs/>
          <w:sz w:val="20"/>
          <w:szCs w:val="20"/>
          <w:lang w:val="en-GB"/>
        </w:rPr>
      </w:pPr>
    </w:p>
    <w:p w14:paraId="3A94AEE6" w14:textId="7506740F" w:rsidR="00DB1A18" w:rsidRDefault="00DB1A18" w:rsidP="00DB1A18">
      <w:pPr>
        <w:autoSpaceDE w:val="0"/>
        <w:autoSpaceDN w:val="0"/>
        <w:adjustRightInd w:val="0"/>
        <w:jc w:val="both"/>
        <w:rPr>
          <w:rFonts w:ascii="Arial" w:hAnsi="Arial" w:cs="Arial"/>
          <w:b/>
          <w:bCs/>
          <w:sz w:val="20"/>
          <w:szCs w:val="20"/>
          <w:lang w:val="en-GB"/>
        </w:rPr>
      </w:pPr>
    </w:p>
    <w:p w14:paraId="139F60BB" w14:textId="644EB462" w:rsidR="00DB1A18" w:rsidRDefault="00DB1A18" w:rsidP="00DB1A18">
      <w:pPr>
        <w:autoSpaceDE w:val="0"/>
        <w:autoSpaceDN w:val="0"/>
        <w:adjustRightInd w:val="0"/>
        <w:jc w:val="both"/>
        <w:rPr>
          <w:rFonts w:ascii="Arial" w:hAnsi="Arial" w:cs="Arial"/>
          <w:b/>
          <w:bCs/>
          <w:sz w:val="20"/>
          <w:szCs w:val="20"/>
          <w:lang w:val="en-GB"/>
        </w:rPr>
      </w:pPr>
    </w:p>
    <w:p w14:paraId="3A6AF442" w14:textId="34296DF4" w:rsidR="00DB1A18" w:rsidRDefault="00DB1A18" w:rsidP="00DB1A18">
      <w:pPr>
        <w:autoSpaceDE w:val="0"/>
        <w:autoSpaceDN w:val="0"/>
        <w:adjustRightInd w:val="0"/>
        <w:jc w:val="both"/>
        <w:rPr>
          <w:rFonts w:ascii="Arial" w:hAnsi="Arial" w:cs="Arial"/>
          <w:b/>
          <w:bCs/>
          <w:sz w:val="20"/>
          <w:szCs w:val="20"/>
          <w:lang w:val="en-GB"/>
        </w:rPr>
      </w:pPr>
    </w:p>
    <w:p w14:paraId="346C0BA6" w14:textId="3007A943" w:rsidR="00DB1A18" w:rsidRDefault="00DB1A18" w:rsidP="00DB1A18">
      <w:pPr>
        <w:autoSpaceDE w:val="0"/>
        <w:autoSpaceDN w:val="0"/>
        <w:adjustRightInd w:val="0"/>
        <w:jc w:val="both"/>
        <w:rPr>
          <w:rFonts w:ascii="Arial" w:hAnsi="Arial" w:cs="Arial"/>
          <w:b/>
          <w:bCs/>
          <w:sz w:val="20"/>
          <w:szCs w:val="20"/>
          <w:lang w:val="en-GB"/>
        </w:rPr>
      </w:pPr>
    </w:p>
    <w:p w14:paraId="30F52D88" w14:textId="48E08B1B" w:rsidR="00DB1A18" w:rsidRDefault="00DB1A18" w:rsidP="00DB1A18">
      <w:pPr>
        <w:autoSpaceDE w:val="0"/>
        <w:autoSpaceDN w:val="0"/>
        <w:adjustRightInd w:val="0"/>
        <w:jc w:val="both"/>
        <w:rPr>
          <w:rFonts w:ascii="Arial" w:hAnsi="Arial" w:cs="Arial"/>
          <w:b/>
          <w:bCs/>
          <w:sz w:val="20"/>
          <w:szCs w:val="20"/>
          <w:lang w:val="en-GB"/>
        </w:rPr>
      </w:pPr>
    </w:p>
    <w:p w14:paraId="0E38D7E5" w14:textId="35BF2D61" w:rsidR="00DB1A18" w:rsidRDefault="00DB1A18" w:rsidP="00DB1A18">
      <w:pPr>
        <w:autoSpaceDE w:val="0"/>
        <w:autoSpaceDN w:val="0"/>
        <w:adjustRightInd w:val="0"/>
        <w:jc w:val="both"/>
        <w:rPr>
          <w:rFonts w:ascii="Arial" w:hAnsi="Arial" w:cs="Arial"/>
          <w:b/>
          <w:bCs/>
          <w:sz w:val="20"/>
          <w:szCs w:val="20"/>
          <w:lang w:val="en-GB"/>
        </w:rPr>
      </w:pPr>
    </w:p>
    <w:p w14:paraId="023CBD21" w14:textId="6F305B20" w:rsidR="00DB1A18" w:rsidRDefault="00DB1A18" w:rsidP="00DB1A18">
      <w:pPr>
        <w:autoSpaceDE w:val="0"/>
        <w:autoSpaceDN w:val="0"/>
        <w:adjustRightInd w:val="0"/>
        <w:jc w:val="both"/>
        <w:rPr>
          <w:rFonts w:ascii="Arial" w:hAnsi="Arial" w:cs="Arial"/>
          <w:b/>
          <w:bCs/>
          <w:sz w:val="20"/>
          <w:szCs w:val="20"/>
          <w:lang w:val="en-GB"/>
        </w:rPr>
      </w:pPr>
    </w:p>
    <w:p w14:paraId="2D24C70D" w14:textId="77777777" w:rsidR="00DB1A18" w:rsidRPr="0087404C" w:rsidRDefault="00DB1A18" w:rsidP="00DB1A18">
      <w:pPr>
        <w:autoSpaceDE w:val="0"/>
        <w:autoSpaceDN w:val="0"/>
        <w:adjustRightInd w:val="0"/>
        <w:jc w:val="both"/>
        <w:rPr>
          <w:rFonts w:ascii="Arial" w:hAnsi="Arial" w:cs="Arial"/>
          <w:b/>
          <w:bCs/>
          <w:sz w:val="20"/>
          <w:szCs w:val="20"/>
          <w:lang w:val="en-GB"/>
        </w:rPr>
      </w:pPr>
    </w:p>
    <w:p w14:paraId="402F1562" w14:textId="77777777" w:rsidR="00DB1A18" w:rsidRPr="0087404C" w:rsidRDefault="00DB1A18" w:rsidP="00DB1A18">
      <w:pPr>
        <w:autoSpaceDE w:val="0"/>
        <w:autoSpaceDN w:val="0"/>
        <w:adjustRightInd w:val="0"/>
        <w:jc w:val="both"/>
        <w:rPr>
          <w:rFonts w:ascii="Arial" w:hAnsi="Arial" w:cs="Arial"/>
          <w:b/>
          <w:bCs/>
          <w:sz w:val="20"/>
          <w:szCs w:val="20"/>
          <w:lang w:val="en-GB"/>
        </w:rPr>
      </w:pPr>
    </w:p>
    <w:p w14:paraId="695428B7" w14:textId="77777777" w:rsidR="00DB1A18" w:rsidRPr="0087404C" w:rsidRDefault="00DB1A18" w:rsidP="00DB1A18">
      <w:pPr>
        <w:autoSpaceDE w:val="0"/>
        <w:autoSpaceDN w:val="0"/>
        <w:adjustRightInd w:val="0"/>
        <w:jc w:val="center"/>
        <w:rPr>
          <w:rFonts w:ascii="Arial" w:hAnsi="Arial" w:cs="Arial"/>
          <w:b/>
          <w:bCs/>
          <w:sz w:val="20"/>
          <w:szCs w:val="20"/>
          <w:lang w:val="en-GB"/>
        </w:rPr>
      </w:pPr>
      <w:r w:rsidRPr="00251AA4">
        <w:rPr>
          <w:b/>
          <w:noProof/>
          <w:sz w:val="20"/>
          <w:szCs w:val="20"/>
        </w:rPr>
        <w:pict w14:anchorId="392B4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style="width:85.7pt;height:138.45pt;visibility:visible;mso-wrap-style:square">
            <v:imagedata r:id="rId8" o:title=""/>
          </v:shape>
        </w:pict>
      </w:r>
    </w:p>
    <w:p w14:paraId="5CAAE5B2" w14:textId="77777777" w:rsidR="00DB1A18" w:rsidRPr="0087404C" w:rsidRDefault="00DB1A18" w:rsidP="00DB1A18">
      <w:pPr>
        <w:autoSpaceDE w:val="0"/>
        <w:autoSpaceDN w:val="0"/>
        <w:adjustRightInd w:val="0"/>
        <w:jc w:val="both"/>
        <w:rPr>
          <w:rFonts w:ascii="Arial" w:hAnsi="Arial" w:cs="Arial"/>
          <w:b/>
          <w:bCs/>
          <w:sz w:val="20"/>
          <w:szCs w:val="20"/>
          <w:lang w:val="en-GB"/>
        </w:rPr>
      </w:pPr>
    </w:p>
    <w:p w14:paraId="233AC91D" w14:textId="77777777" w:rsidR="00DB1A18" w:rsidRPr="0087404C" w:rsidRDefault="00DB1A18" w:rsidP="00DB1A18">
      <w:pPr>
        <w:autoSpaceDE w:val="0"/>
        <w:autoSpaceDN w:val="0"/>
        <w:adjustRightInd w:val="0"/>
        <w:jc w:val="both"/>
        <w:rPr>
          <w:rFonts w:ascii="Arial" w:hAnsi="Arial" w:cs="Arial"/>
          <w:b/>
          <w:bCs/>
          <w:sz w:val="20"/>
          <w:szCs w:val="20"/>
          <w:lang w:val="en-GB"/>
        </w:rPr>
      </w:pPr>
    </w:p>
    <w:p w14:paraId="21422325" w14:textId="77777777" w:rsidR="00DB1A18" w:rsidRDefault="00DB1A18" w:rsidP="00DB1A18">
      <w:pPr>
        <w:autoSpaceDE w:val="0"/>
        <w:autoSpaceDN w:val="0"/>
        <w:adjustRightInd w:val="0"/>
        <w:rPr>
          <w:b/>
          <w:bCs/>
          <w:sz w:val="28"/>
          <w:szCs w:val="28"/>
        </w:rPr>
      </w:pPr>
    </w:p>
    <w:p w14:paraId="014B1278" w14:textId="77777777" w:rsidR="00DB1A18" w:rsidRDefault="00DB1A18" w:rsidP="00DB1A18">
      <w:pPr>
        <w:autoSpaceDE w:val="0"/>
        <w:autoSpaceDN w:val="0"/>
        <w:adjustRightInd w:val="0"/>
        <w:rPr>
          <w:b/>
          <w:bCs/>
          <w:sz w:val="28"/>
          <w:szCs w:val="28"/>
        </w:rPr>
      </w:pPr>
      <w:r w:rsidRPr="00174B0C">
        <w:rPr>
          <w:b/>
          <w:bCs/>
          <w:noProof/>
          <w:sz w:val="28"/>
          <w:szCs w:val="28"/>
        </w:rPr>
        <w:pict w14:anchorId="247BB714">
          <v:line id="_x0000_s1026" style="position:absolute;z-index:251659264" from=".6pt,21.05pt" to="416.1pt,21.05pt" strokeweight="3pt">
            <v:stroke linestyle="thinThin"/>
          </v:line>
        </w:pict>
      </w:r>
    </w:p>
    <w:p w14:paraId="6D99A292" w14:textId="77777777" w:rsidR="00DB1A18" w:rsidRDefault="00DB1A18" w:rsidP="00DB1A18">
      <w:pPr>
        <w:autoSpaceDE w:val="0"/>
        <w:autoSpaceDN w:val="0"/>
        <w:adjustRightInd w:val="0"/>
        <w:rPr>
          <w:rFonts w:ascii="Arial" w:hAnsi="Arial" w:cs="Arial"/>
          <w:bCs/>
          <w:sz w:val="22"/>
          <w:szCs w:val="22"/>
        </w:rPr>
      </w:pPr>
    </w:p>
    <w:p w14:paraId="7B9034C8" w14:textId="77777777" w:rsidR="00DB1A18" w:rsidRDefault="00DB1A18" w:rsidP="00DB1A18">
      <w:pPr>
        <w:autoSpaceDE w:val="0"/>
        <w:autoSpaceDN w:val="0"/>
        <w:adjustRightInd w:val="0"/>
        <w:rPr>
          <w:rFonts w:ascii="Arial" w:hAnsi="Arial" w:cs="Arial"/>
          <w:bCs/>
          <w:sz w:val="22"/>
          <w:szCs w:val="22"/>
        </w:rPr>
      </w:pPr>
    </w:p>
    <w:p w14:paraId="615EB9BA" w14:textId="6645E446" w:rsidR="00DB1A18" w:rsidRPr="00DB1A18" w:rsidRDefault="00DB1A18" w:rsidP="00DB1A18">
      <w:pPr>
        <w:autoSpaceDE w:val="0"/>
        <w:autoSpaceDN w:val="0"/>
        <w:adjustRightInd w:val="0"/>
        <w:jc w:val="center"/>
        <w:rPr>
          <w:b/>
          <w:sz w:val="28"/>
          <w:szCs w:val="28"/>
        </w:rPr>
      </w:pPr>
      <w:r w:rsidRPr="00DB1A18">
        <w:rPr>
          <w:rFonts w:ascii="Arial" w:hAnsi="Arial" w:cs="Arial"/>
          <w:b/>
          <w:sz w:val="22"/>
          <w:szCs w:val="22"/>
        </w:rPr>
        <w:t>STANDARD SETTING AND REVISION PROCEDURES</w:t>
      </w:r>
    </w:p>
    <w:p w14:paraId="58414E27" w14:textId="5C60059C" w:rsidR="00DB1A18" w:rsidRDefault="00DB1A18" w:rsidP="00DB1A18">
      <w:pPr>
        <w:autoSpaceDE w:val="0"/>
        <w:autoSpaceDN w:val="0"/>
        <w:adjustRightInd w:val="0"/>
        <w:rPr>
          <w:b/>
          <w:bCs/>
          <w:sz w:val="28"/>
          <w:szCs w:val="28"/>
        </w:rPr>
      </w:pPr>
    </w:p>
    <w:p w14:paraId="6AC40A89" w14:textId="7DD513F1" w:rsidR="00DB1A18" w:rsidRDefault="00DB1A18" w:rsidP="00DB1A18">
      <w:pPr>
        <w:autoSpaceDE w:val="0"/>
        <w:autoSpaceDN w:val="0"/>
        <w:adjustRightInd w:val="0"/>
        <w:rPr>
          <w:b/>
          <w:bCs/>
          <w:sz w:val="28"/>
          <w:szCs w:val="28"/>
        </w:rPr>
      </w:pPr>
    </w:p>
    <w:p w14:paraId="726AED26" w14:textId="0B18BA87" w:rsidR="00DB1A18" w:rsidRDefault="00DB1A18" w:rsidP="00DB1A18">
      <w:pPr>
        <w:autoSpaceDE w:val="0"/>
        <w:autoSpaceDN w:val="0"/>
        <w:adjustRightInd w:val="0"/>
        <w:rPr>
          <w:b/>
          <w:bCs/>
          <w:sz w:val="28"/>
          <w:szCs w:val="28"/>
        </w:rPr>
      </w:pPr>
    </w:p>
    <w:p w14:paraId="4EB879ED" w14:textId="162A4B5F" w:rsidR="00DB1A18" w:rsidRDefault="00DB1A18" w:rsidP="00DB1A18">
      <w:pPr>
        <w:autoSpaceDE w:val="0"/>
        <w:autoSpaceDN w:val="0"/>
        <w:adjustRightInd w:val="0"/>
        <w:rPr>
          <w:b/>
          <w:bCs/>
          <w:sz w:val="28"/>
          <w:szCs w:val="28"/>
        </w:rPr>
      </w:pPr>
    </w:p>
    <w:p w14:paraId="6F9A3FEB" w14:textId="77777777" w:rsidR="00DB1A18" w:rsidRDefault="00DB1A18" w:rsidP="00DB1A18">
      <w:pPr>
        <w:autoSpaceDE w:val="0"/>
        <w:autoSpaceDN w:val="0"/>
        <w:adjustRightInd w:val="0"/>
        <w:rPr>
          <w:b/>
          <w:bCs/>
          <w:sz w:val="28"/>
          <w:szCs w:val="28"/>
        </w:rPr>
      </w:pPr>
    </w:p>
    <w:p w14:paraId="0A0809E9" w14:textId="77777777" w:rsidR="00DB1A18" w:rsidRPr="0087404C" w:rsidRDefault="00DB1A18" w:rsidP="00DB1A18">
      <w:pPr>
        <w:autoSpaceDE w:val="0"/>
        <w:autoSpaceDN w:val="0"/>
        <w:adjustRightInd w:val="0"/>
        <w:jc w:val="both"/>
        <w:rPr>
          <w:rFonts w:ascii="Arial" w:hAnsi="Arial" w:cs="Arial"/>
          <w:b/>
          <w:bCs/>
          <w:sz w:val="20"/>
          <w:szCs w:val="20"/>
          <w:lang w:val="en-GB"/>
        </w:rPr>
      </w:pPr>
    </w:p>
    <w:p w14:paraId="7170F45A" w14:textId="77777777" w:rsidR="00DB1A18" w:rsidRDefault="00DB1A18" w:rsidP="00DB1A18">
      <w:pPr>
        <w:autoSpaceDE w:val="0"/>
        <w:autoSpaceDN w:val="0"/>
        <w:adjustRightInd w:val="0"/>
        <w:jc w:val="both"/>
        <w:rPr>
          <w:b/>
          <w:bCs/>
          <w:sz w:val="20"/>
          <w:szCs w:val="20"/>
        </w:rPr>
      </w:pPr>
    </w:p>
    <w:p w14:paraId="155B1031" w14:textId="77777777" w:rsidR="00DB1A18" w:rsidRDefault="00DB1A18" w:rsidP="00DB1A18">
      <w:pPr>
        <w:autoSpaceDE w:val="0"/>
        <w:autoSpaceDN w:val="0"/>
        <w:adjustRightInd w:val="0"/>
        <w:jc w:val="both"/>
        <w:rPr>
          <w:b/>
          <w:bCs/>
          <w:sz w:val="20"/>
          <w:szCs w:val="20"/>
        </w:rPr>
      </w:pPr>
    </w:p>
    <w:p w14:paraId="6188E611" w14:textId="77777777" w:rsidR="00DB1A18" w:rsidRPr="0087404C" w:rsidRDefault="00DB1A18" w:rsidP="00DB1A18">
      <w:pPr>
        <w:autoSpaceDE w:val="0"/>
        <w:autoSpaceDN w:val="0"/>
        <w:adjustRightInd w:val="0"/>
        <w:jc w:val="both"/>
        <w:rPr>
          <w:rFonts w:ascii="Arial" w:hAnsi="Arial" w:cs="Arial"/>
          <w:b/>
          <w:bCs/>
          <w:sz w:val="20"/>
          <w:szCs w:val="20"/>
          <w:lang w:val="en-GB"/>
        </w:rPr>
      </w:pPr>
    </w:p>
    <w:p w14:paraId="5BEEF1D7" w14:textId="77777777" w:rsidR="00DB1A18" w:rsidRPr="0087404C" w:rsidRDefault="00DB1A18" w:rsidP="00DB1A18">
      <w:pPr>
        <w:autoSpaceDE w:val="0"/>
        <w:autoSpaceDN w:val="0"/>
        <w:adjustRightInd w:val="0"/>
        <w:jc w:val="both"/>
        <w:rPr>
          <w:rFonts w:ascii="Arial" w:hAnsi="Arial" w:cs="Arial"/>
          <w:b/>
          <w:bCs/>
          <w:sz w:val="20"/>
          <w:szCs w:val="20"/>
          <w:lang w:val="en-GB"/>
        </w:rPr>
      </w:pPr>
    </w:p>
    <w:tbl>
      <w:tblPr>
        <w:tblpPr w:leftFromText="141" w:rightFromText="141" w:vertAnchor="text" w:horzAnchor="margin" w:tblpY="74"/>
        <w:tblW w:w="0" w:type="auto"/>
        <w:tblBorders>
          <w:top w:val="double" w:sz="4" w:space="0" w:color="auto"/>
          <w:insideH w:val="double" w:sz="4" w:space="0" w:color="auto"/>
        </w:tblBorders>
        <w:tblLook w:val="01E0" w:firstRow="1" w:lastRow="1" w:firstColumn="1" w:lastColumn="1" w:noHBand="0" w:noVBand="0"/>
      </w:tblPr>
      <w:tblGrid>
        <w:gridCol w:w="8856"/>
      </w:tblGrid>
      <w:tr w:rsidR="00DB1A18" w:rsidRPr="0087404C" w14:paraId="5A59FCB1" w14:textId="77777777" w:rsidTr="00F04A2B">
        <w:tc>
          <w:tcPr>
            <w:tcW w:w="9180" w:type="dxa"/>
          </w:tcPr>
          <w:p w14:paraId="78C0B2DF" w14:textId="77777777" w:rsidR="00DB1A18" w:rsidRPr="0087404C" w:rsidRDefault="00DB1A18" w:rsidP="00F04A2B">
            <w:pPr>
              <w:autoSpaceDE w:val="0"/>
              <w:autoSpaceDN w:val="0"/>
              <w:adjustRightInd w:val="0"/>
              <w:ind w:left="4678" w:right="-3501"/>
              <w:rPr>
                <w:rFonts w:ascii="Arial" w:hAnsi="Arial" w:cs="Arial"/>
                <w:b/>
                <w:bCs/>
                <w:sz w:val="20"/>
                <w:szCs w:val="20"/>
                <w:lang w:val="en-GB"/>
              </w:rPr>
            </w:pPr>
          </w:p>
          <w:p w14:paraId="139B1930" w14:textId="77777777" w:rsidR="00DB1A18" w:rsidRPr="0087404C" w:rsidRDefault="00DB1A18" w:rsidP="00F04A2B">
            <w:pPr>
              <w:autoSpaceDE w:val="0"/>
              <w:autoSpaceDN w:val="0"/>
              <w:adjustRightInd w:val="0"/>
              <w:ind w:left="4678"/>
              <w:jc w:val="both"/>
              <w:rPr>
                <w:rFonts w:ascii="Arial" w:hAnsi="Arial" w:cs="Arial"/>
                <w:b/>
                <w:sz w:val="20"/>
                <w:szCs w:val="20"/>
                <w:lang w:val="en-GB"/>
              </w:rPr>
            </w:pPr>
            <w:r w:rsidRPr="0087404C">
              <w:rPr>
                <w:rFonts w:ascii="Arial" w:hAnsi="Arial" w:cs="Arial"/>
                <w:b/>
                <w:sz w:val="20"/>
                <w:szCs w:val="20"/>
                <w:lang w:val="en-GB"/>
              </w:rPr>
              <w:t xml:space="preserve">National PEFC Governing Body </w:t>
            </w:r>
          </w:p>
          <w:p w14:paraId="402209CC" w14:textId="77777777" w:rsidR="00DB1A18" w:rsidRPr="0087404C" w:rsidRDefault="00DB1A18" w:rsidP="00F04A2B">
            <w:pPr>
              <w:autoSpaceDE w:val="0"/>
              <w:autoSpaceDN w:val="0"/>
              <w:adjustRightInd w:val="0"/>
              <w:ind w:left="4678"/>
              <w:jc w:val="both"/>
              <w:rPr>
                <w:rFonts w:ascii="Arial" w:hAnsi="Arial" w:cs="Arial"/>
                <w:b/>
                <w:sz w:val="20"/>
                <w:szCs w:val="20"/>
                <w:lang w:val="en-GB"/>
              </w:rPr>
            </w:pPr>
            <w:r w:rsidRPr="0087404C">
              <w:rPr>
                <w:rFonts w:ascii="Arial" w:hAnsi="Arial" w:cs="Arial"/>
                <w:b/>
                <w:sz w:val="20"/>
                <w:szCs w:val="20"/>
                <w:lang w:val="en-GB"/>
              </w:rPr>
              <w:t xml:space="preserve">Institute for Forest Certification </w:t>
            </w:r>
          </w:p>
          <w:p w14:paraId="74DEBC42" w14:textId="77777777" w:rsidR="00DB1A18" w:rsidRPr="0087404C" w:rsidRDefault="00DB1A18" w:rsidP="00F04A2B">
            <w:pPr>
              <w:autoSpaceDE w:val="0"/>
              <w:autoSpaceDN w:val="0"/>
              <w:adjustRightInd w:val="0"/>
              <w:ind w:left="4678"/>
              <w:jc w:val="both"/>
              <w:rPr>
                <w:rFonts w:ascii="Arial" w:hAnsi="Arial" w:cs="Arial"/>
                <w:sz w:val="20"/>
                <w:szCs w:val="20"/>
                <w:lang w:val="en-GB"/>
              </w:rPr>
            </w:pPr>
            <w:proofErr w:type="spellStart"/>
            <w:r>
              <w:rPr>
                <w:rFonts w:ascii="Arial" w:hAnsi="Arial" w:cs="Arial"/>
                <w:sz w:val="20"/>
                <w:szCs w:val="20"/>
                <w:lang w:val="en-GB"/>
              </w:rPr>
              <w:t>Gospodinjska</w:t>
            </w:r>
            <w:proofErr w:type="spellEnd"/>
            <w:r>
              <w:rPr>
                <w:rFonts w:ascii="Arial" w:hAnsi="Arial" w:cs="Arial"/>
                <w:sz w:val="20"/>
                <w:szCs w:val="20"/>
                <w:lang w:val="en-GB"/>
              </w:rPr>
              <w:t xml:space="preserve"> </w:t>
            </w:r>
            <w:proofErr w:type="spellStart"/>
            <w:r>
              <w:rPr>
                <w:rFonts w:ascii="Arial" w:hAnsi="Arial" w:cs="Arial"/>
                <w:sz w:val="20"/>
                <w:szCs w:val="20"/>
                <w:lang w:val="en-GB"/>
              </w:rPr>
              <w:t>ulica</w:t>
            </w:r>
            <w:proofErr w:type="spellEnd"/>
            <w:r>
              <w:rPr>
                <w:rFonts w:ascii="Arial" w:hAnsi="Arial" w:cs="Arial"/>
                <w:sz w:val="20"/>
                <w:szCs w:val="20"/>
                <w:lang w:val="en-GB"/>
              </w:rPr>
              <w:t xml:space="preserve"> 6</w:t>
            </w:r>
          </w:p>
          <w:p w14:paraId="1FE9386C" w14:textId="77777777" w:rsidR="00DB1A18" w:rsidRPr="0087404C" w:rsidRDefault="00DB1A18" w:rsidP="00F04A2B">
            <w:pPr>
              <w:autoSpaceDE w:val="0"/>
              <w:autoSpaceDN w:val="0"/>
              <w:adjustRightInd w:val="0"/>
              <w:ind w:left="4678"/>
              <w:jc w:val="both"/>
              <w:rPr>
                <w:rFonts w:ascii="Arial" w:hAnsi="Arial" w:cs="Arial"/>
                <w:sz w:val="20"/>
                <w:szCs w:val="20"/>
                <w:lang w:val="en-GB"/>
              </w:rPr>
            </w:pPr>
            <w:r w:rsidRPr="0087404C">
              <w:rPr>
                <w:rFonts w:ascii="Arial" w:hAnsi="Arial" w:cs="Arial"/>
                <w:sz w:val="20"/>
                <w:szCs w:val="20"/>
                <w:lang w:val="en-GB"/>
              </w:rPr>
              <w:t>1000 Ljubljana</w:t>
            </w:r>
          </w:p>
          <w:p w14:paraId="5126583B" w14:textId="77777777" w:rsidR="00DB1A18" w:rsidRPr="0087404C" w:rsidRDefault="00DB1A18" w:rsidP="00F04A2B">
            <w:pPr>
              <w:autoSpaceDE w:val="0"/>
              <w:autoSpaceDN w:val="0"/>
              <w:adjustRightInd w:val="0"/>
              <w:ind w:left="4678"/>
              <w:jc w:val="both"/>
              <w:rPr>
                <w:rFonts w:ascii="Arial" w:hAnsi="Arial" w:cs="Arial"/>
                <w:sz w:val="20"/>
                <w:szCs w:val="20"/>
                <w:lang w:val="en-GB"/>
              </w:rPr>
            </w:pPr>
            <w:r w:rsidRPr="0087404C">
              <w:rPr>
                <w:rFonts w:ascii="Arial" w:hAnsi="Arial" w:cs="Arial"/>
                <w:sz w:val="20"/>
                <w:szCs w:val="20"/>
                <w:lang w:val="en-GB"/>
              </w:rPr>
              <w:t>Tel: + 386 1 51 36 702</w:t>
            </w:r>
          </w:p>
          <w:p w14:paraId="4713B6D6" w14:textId="76F501D4" w:rsidR="00DB1A18" w:rsidRPr="0087404C" w:rsidRDefault="00DB1A18" w:rsidP="00F04A2B">
            <w:pPr>
              <w:autoSpaceDE w:val="0"/>
              <w:autoSpaceDN w:val="0"/>
              <w:adjustRightInd w:val="0"/>
              <w:ind w:left="4678"/>
              <w:jc w:val="both"/>
              <w:rPr>
                <w:rFonts w:ascii="Arial" w:hAnsi="Arial" w:cs="Arial"/>
                <w:sz w:val="20"/>
                <w:szCs w:val="20"/>
                <w:lang w:val="en-GB"/>
              </w:rPr>
            </w:pPr>
            <w:r w:rsidRPr="0087404C">
              <w:rPr>
                <w:rFonts w:ascii="Arial" w:hAnsi="Arial" w:cs="Arial"/>
                <w:sz w:val="20"/>
                <w:szCs w:val="20"/>
                <w:lang w:val="en-GB"/>
              </w:rPr>
              <w:t xml:space="preserve">E- mail: </w:t>
            </w:r>
            <w:hyperlink r:id="rId9" w:history="1">
              <w:r w:rsidRPr="0087404C">
                <w:rPr>
                  <w:rStyle w:val="Hiperpovezava"/>
                  <w:rFonts w:ascii="Arial" w:hAnsi="Arial" w:cs="Arial"/>
                  <w:sz w:val="20"/>
                  <w:szCs w:val="20"/>
                  <w:lang w:val="en-GB"/>
                </w:rPr>
                <w:t>info@pefc.si</w:t>
              </w:r>
            </w:hyperlink>
            <w:r w:rsidRPr="0087404C">
              <w:rPr>
                <w:rFonts w:ascii="Arial" w:hAnsi="Arial" w:cs="Arial"/>
                <w:sz w:val="20"/>
                <w:szCs w:val="20"/>
                <w:lang w:val="en-GB"/>
              </w:rPr>
              <w:t xml:space="preserve"> , web site: </w:t>
            </w:r>
            <w:hyperlink r:id="rId10" w:history="1">
              <w:r w:rsidRPr="0087404C">
                <w:rPr>
                  <w:rStyle w:val="Hiperpovezava"/>
                  <w:rFonts w:ascii="Arial" w:hAnsi="Arial" w:cs="Arial"/>
                  <w:sz w:val="20"/>
                  <w:szCs w:val="20"/>
                  <w:lang w:val="en-GB"/>
                </w:rPr>
                <w:t>www.pefc.si</w:t>
              </w:r>
            </w:hyperlink>
            <w:r w:rsidRPr="0087404C">
              <w:rPr>
                <w:rFonts w:ascii="Arial" w:hAnsi="Arial" w:cs="Arial"/>
                <w:sz w:val="20"/>
                <w:szCs w:val="20"/>
                <w:lang w:val="en-GB"/>
              </w:rPr>
              <w:t xml:space="preserve"> </w:t>
            </w:r>
          </w:p>
        </w:tc>
      </w:tr>
    </w:tbl>
    <w:p w14:paraId="5DBB3819" w14:textId="77777777" w:rsidR="0029547E" w:rsidRPr="00DB1A18" w:rsidRDefault="0029547E" w:rsidP="00DB6417">
      <w:pPr>
        <w:autoSpaceDE w:val="0"/>
        <w:autoSpaceDN w:val="0"/>
        <w:adjustRightInd w:val="0"/>
        <w:rPr>
          <w:rFonts w:ascii="Arial" w:hAnsi="Arial" w:cs="Arial"/>
          <w:b/>
          <w:bCs/>
          <w:sz w:val="22"/>
          <w:szCs w:val="22"/>
        </w:rPr>
      </w:pPr>
    </w:p>
    <w:p w14:paraId="00719026" w14:textId="77777777" w:rsidR="0029547E" w:rsidRPr="00DB1A18" w:rsidRDefault="0029547E" w:rsidP="00DB6417">
      <w:pPr>
        <w:autoSpaceDE w:val="0"/>
        <w:autoSpaceDN w:val="0"/>
        <w:adjustRightInd w:val="0"/>
        <w:rPr>
          <w:rFonts w:ascii="Arial" w:hAnsi="Arial" w:cs="Arial"/>
          <w:b/>
          <w:bCs/>
          <w:sz w:val="22"/>
          <w:szCs w:val="22"/>
        </w:rPr>
      </w:pPr>
    </w:p>
    <w:p w14:paraId="4E0A4823" w14:textId="77777777" w:rsidR="0029547E" w:rsidRPr="00DB1A18" w:rsidRDefault="0029547E" w:rsidP="00DB6417">
      <w:pPr>
        <w:autoSpaceDE w:val="0"/>
        <w:autoSpaceDN w:val="0"/>
        <w:adjustRightInd w:val="0"/>
        <w:rPr>
          <w:rFonts w:ascii="Arial" w:hAnsi="Arial" w:cs="Arial"/>
          <w:b/>
          <w:bCs/>
          <w:sz w:val="22"/>
          <w:szCs w:val="22"/>
        </w:rPr>
      </w:pPr>
    </w:p>
    <w:p w14:paraId="7B7E4469" w14:textId="77777777" w:rsidR="0029547E" w:rsidRPr="00DB1A18" w:rsidRDefault="0029547E" w:rsidP="00DB6417">
      <w:pPr>
        <w:autoSpaceDE w:val="0"/>
        <w:autoSpaceDN w:val="0"/>
        <w:adjustRightInd w:val="0"/>
        <w:rPr>
          <w:rFonts w:ascii="Arial" w:hAnsi="Arial" w:cs="Arial"/>
          <w:b/>
          <w:bCs/>
          <w:sz w:val="22"/>
          <w:szCs w:val="22"/>
        </w:rPr>
      </w:pPr>
    </w:p>
    <w:p w14:paraId="361362A3" w14:textId="77777777" w:rsidR="0029547E" w:rsidRPr="00DB1A18" w:rsidRDefault="0029547E" w:rsidP="00DB6417">
      <w:pPr>
        <w:autoSpaceDE w:val="0"/>
        <w:autoSpaceDN w:val="0"/>
        <w:adjustRightInd w:val="0"/>
        <w:rPr>
          <w:rFonts w:ascii="Arial" w:hAnsi="Arial" w:cs="Arial"/>
          <w:b/>
          <w:bCs/>
          <w:sz w:val="22"/>
          <w:szCs w:val="22"/>
        </w:rPr>
      </w:pPr>
    </w:p>
    <w:p w14:paraId="20BBCFAC" w14:textId="77777777" w:rsidR="0029547E" w:rsidRPr="00DB1A18" w:rsidRDefault="0029547E" w:rsidP="00DB6417">
      <w:pPr>
        <w:autoSpaceDE w:val="0"/>
        <w:autoSpaceDN w:val="0"/>
        <w:adjustRightInd w:val="0"/>
        <w:rPr>
          <w:rFonts w:ascii="Arial" w:hAnsi="Arial" w:cs="Arial"/>
          <w:b/>
          <w:bCs/>
          <w:sz w:val="22"/>
          <w:szCs w:val="22"/>
        </w:rPr>
      </w:pPr>
    </w:p>
    <w:p w14:paraId="601AC5C2" w14:textId="77777777" w:rsidR="0029547E" w:rsidRPr="00DB1A18" w:rsidRDefault="0029547E" w:rsidP="00DB6417">
      <w:pPr>
        <w:autoSpaceDE w:val="0"/>
        <w:autoSpaceDN w:val="0"/>
        <w:adjustRightInd w:val="0"/>
        <w:rPr>
          <w:rFonts w:ascii="Arial" w:hAnsi="Arial" w:cs="Arial"/>
          <w:b/>
          <w:bCs/>
          <w:sz w:val="22"/>
          <w:szCs w:val="22"/>
        </w:rPr>
      </w:pPr>
    </w:p>
    <w:p w14:paraId="7E21A03B" w14:textId="77777777" w:rsidR="0029547E" w:rsidRPr="00DB1A18" w:rsidRDefault="0029547E" w:rsidP="00DB6417">
      <w:pPr>
        <w:autoSpaceDE w:val="0"/>
        <w:autoSpaceDN w:val="0"/>
        <w:adjustRightInd w:val="0"/>
        <w:rPr>
          <w:rFonts w:ascii="Arial" w:hAnsi="Arial" w:cs="Arial"/>
          <w:b/>
          <w:bCs/>
          <w:sz w:val="22"/>
          <w:szCs w:val="22"/>
        </w:rPr>
      </w:pPr>
    </w:p>
    <w:p w14:paraId="6B0CE1D4" w14:textId="77777777" w:rsidR="00C50C6E" w:rsidRPr="00DB1A18" w:rsidRDefault="00C50C6E" w:rsidP="00DB6417">
      <w:pPr>
        <w:autoSpaceDE w:val="0"/>
        <w:autoSpaceDN w:val="0"/>
        <w:adjustRightInd w:val="0"/>
        <w:rPr>
          <w:rFonts w:ascii="Arial" w:hAnsi="Arial" w:cs="Arial"/>
          <w:b/>
          <w:bCs/>
          <w:sz w:val="22"/>
          <w:szCs w:val="22"/>
        </w:rPr>
      </w:pPr>
    </w:p>
    <w:p w14:paraId="68407F85" w14:textId="77777777" w:rsidR="00C50C6E" w:rsidRPr="00DB1A18" w:rsidRDefault="00C50C6E" w:rsidP="00DB6417">
      <w:pPr>
        <w:autoSpaceDE w:val="0"/>
        <w:autoSpaceDN w:val="0"/>
        <w:adjustRightInd w:val="0"/>
        <w:rPr>
          <w:rFonts w:ascii="Arial" w:hAnsi="Arial" w:cs="Arial"/>
          <w:b/>
          <w:bCs/>
          <w:sz w:val="22"/>
          <w:szCs w:val="22"/>
        </w:rPr>
      </w:pPr>
    </w:p>
    <w:p w14:paraId="0D68F4C0" w14:textId="77777777" w:rsidR="00C50C6E" w:rsidRPr="00DB1A18" w:rsidRDefault="00C50C6E" w:rsidP="00DB6417">
      <w:pPr>
        <w:autoSpaceDE w:val="0"/>
        <w:autoSpaceDN w:val="0"/>
        <w:adjustRightInd w:val="0"/>
        <w:rPr>
          <w:rFonts w:ascii="Arial" w:hAnsi="Arial" w:cs="Arial"/>
          <w:b/>
          <w:bCs/>
          <w:sz w:val="22"/>
          <w:szCs w:val="22"/>
        </w:rPr>
      </w:pPr>
    </w:p>
    <w:p w14:paraId="0E821EA7" w14:textId="77777777" w:rsidR="00C50C6E" w:rsidRPr="00DB1A18" w:rsidRDefault="00C50C6E" w:rsidP="00DB6417">
      <w:pPr>
        <w:autoSpaceDE w:val="0"/>
        <w:autoSpaceDN w:val="0"/>
        <w:adjustRightInd w:val="0"/>
        <w:rPr>
          <w:rFonts w:ascii="Arial" w:hAnsi="Arial" w:cs="Arial"/>
          <w:b/>
          <w:bCs/>
          <w:sz w:val="22"/>
          <w:szCs w:val="22"/>
        </w:rPr>
      </w:pPr>
    </w:p>
    <w:p w14:paraId="30DEA949" w14:textId="77777777" w:rsidR="0029547E" w:rsidRPr="00DB1A18" w:rsidRDefault="0029547E" w:rsidP="00DB6417">
      <w:pPr>
        <w:autoSpaceDE w:val="0"/>
        <w:autoSpaceDN w:val="0"/>
        <w:adjustRightInd w:val="0"/>
        <w:rPr>
          <w:rFonts w:ascii="Arial" w:hAnsi="Arial" w:cs="Arial"/>
          <w:b/>
          <w:bCs/>
          <w:sz w:val="22"/>
          <w:szCs w:val="22"/>
        </w:rPr>
      </w:pPr>
    </w:p>
    <w:p w14:paraId="69112D55" w14:textId="77777777" w:rsidR="0029547E" w:rsidRPr="00DB1A18" w:rsidRDefault="0029547E" w:rsidP="00DB6417">
      <w:pPr>
        <w:autoSpaceDE w:val="0"/>
        <w:autoSpaceDN w:val="0"/>
        <w:adjustRightInd w:val="0"/>
        <w:rPr>
          <w:rFonts w:ascii="Arial" w:hAnsi="Arial" w:cs="Arial"/>
          <w:b/>
          <w:bCs/>
          <w:sz w:val="22"/>
          <w:szCs w:val="22"/>
        </w:rPr>
      </w:pPr>
    </w:p>
    <w:p w14:paraId="53051196" w14:textId="77777777" w:rsidR="0029547E" w:rsidRPr="00DB1A18" w:rsidRDefault="0029547E" w:rsidP="00DB6417">
      <w:pPr>
        <w:autoSpaceDE w:val="0"/>
        <w:autoSpaceDN w:val="0"/>
        <w:adjustRightInd w:val="0"/>
        <w:rPr>
          <w:rFonts w:ascii="Arial" w:hAnsi="Arial" w:cs="Arial"/>
          <w:b/>
          <w:bCs/>
          <w:sz w:val="22"/>
          <w:szCs w:val="22"/>
        </w:rPr>
      </w:pPr>
    </w:p>
    <w:p w14:paraId="04807D10" w14:textId="2480B5CF" w:rsidR="002F3912" w:rsidRPr="00DB1A18" w:rsidRDefault="002F3912" w:rsidP="0029547E">
      <w:pPr>
        <w:autoSpaceDE w:val="0"/>
        <w:autoSpaceDN w:val="0"/>
        <w:adjustRightInd w:val="0"/>
        <w:jc w:val="center"/>
        <w:rPr>
          <w:rFonts w:ascii="Arial" w:hAnsi="Arial" w:cs="Arial"/>
          <w:bCs/>
          <w:sz w:val="22"/>
          <w:szCs w:val="22"/>
          <w:lang w:val="mk-MK"/>
        </w:rPr>
      </w:pPr>
    </w:p>
    <w:p w14:paraId="504A92EC" w14:textId="77777777" w:rsidR="002F3912" w:rsidRPr="00DB1A18" w:rsidRDefault="002F3912" w:rsidP="00DB6417">
      <w:pPr>
        <w:autoSpaceDE w:val="0"/>
        <w:autoSpaceDN w:val="0"/>
        <w:adjustRightInd w:val="0"/>
        <w:rPr>
          <w:rFonts w:ascii="Arial" w:hAnsi="Arial" w:cs="Arial"/>
          <w:b/>
          <w:bCs/>
          <w:sz w:val="22"/>
          <w:szCs w:val="22"/>
          <w:lang w:val="mk-MK"/>
        </w:rPr>
      </w:pPr>
    </w:p>
    <w:p w14:paraId="57F345D8" w14:textId="77777777" w:rsidR="0029547E" w:rsidRPr="00DB1A18" w:rsidRDefault="0029547E" w:rsidP="00DB6417">
      <w:pPr>
        <w:autoSpaceDE w:val="0"/>
        <w:autoSpaceDN w:val="0"/>
        <w:adjustRightInd w:val="0"/>
        <w:rPr>
          <w:rFonts w:ascii="Arial" w:hAnsi="Arial" w:cs="Arial"/>
          <w:b/>
          <w:bCs/>
          <w:sz w:val="22"/>
          <w:szCs w:val="22"/>
          <w:lang w:val="mk-MK"/>
        </w:rPr>
      </w:pPr>
    </w:p>
    <w:p w14:paraId="2ACB4EB4" w14:textId="77777777" w:rsidR="0029547E" w:rsidRPr="00DB1A18" w:rsidRDefault="0029547E" w:rsidP="00DB6417">
      <w:pPr>
        <w:autoSpaceDE w:val="0"/>
        <w:autoSpaceDN w:val="0"/>
        <w:adjustRightInd w:val="0"/>
        <w:rPr>
          <w:rFonts w:ascii="Arial" w:hAnsi="Arial" w:cs="Arial"/>
          <w:b/>
          <w:bCs/>
          <w:sz w:val="22"/>
          <w:szCs w:val="22"/>
          <w:lang w:val="mk-MK"/>
        </w:rPr>
      </w:pPr>
    </w:p>
    <w:p w14:paraId="5497240F" w14:textId="36C10064" w:rsidR="0029547E" w:rsidRDefault="0029547E" w:rsidP="00DB6417">
      <w:pPr>
        <w:autoSpaceDE w:val="0"/>
        <w:autoSpaceDN w:val="0"/>
        <w:adjustRightInd w:val="0"/>
        <w:rPr>
          <w:rFonts w:ascii="Arial" w:hAnsi="Arial" w:cs="Arial"/>
          <w:b/>
          <w:bCs/>
          <w:sz w:val="22"/>
          <w:szCs w:val="22"/>
          <w:lang w:val="mk-MK"/>
        </w:rPr>
      </w:pPr>
    </w:p>
    <w:p w14:paraId="2538BBCB" w14:textId="0C892ED2" w:rsidR="00DB1A18" w:rsidRDefault="00DB1A18" w:rsidP="00DB6417">
      <w:pPr>
        <w:autoSpaceDE w:val="0"/>
        <w:autoSpaceDN w:val="0"/>
        <w:adjustRightInd w:val="0"/>
        <w:rPr>
          <w:rFonts w:ascii="Arial" w:hAnsi="Arial" w:cs="Arial"/>
          <w:b/>
          <w:bCs/>
          <w:sz w:val="22"/>
          <w:szCs w:val="22"/>
          <w:lang w:val="mk-MK"/>
        </w:rPr>
      </w:pPr>
    </w:p>
    <w:p w14:paraId="05D5DA20" w14:textId="781DBB10" w:rsidR="00DB1A18" w:rsidRDefault="00DB1A18" w:rsidP="00DB6417">
      <w:pPr>
        <w:autoSpaceDE w:val="0"/>
        <w:autoSpaceDN w:val="0"/>
        <w:adjustRightInd w:val="0"/>
        <w:rPr>
          <w:rFonts w:ascii="Arial" w:hAnsi="Arial" w:cs="Arial"/>
          <w:b/>
          <w:bCs/>
          <w:sz w:val="22"/>
          <w:szCs w:val="22"/>
          <w:lang w:val="mk-MK"/>
        </w:rPr>
      </w:pPr>
    </w:p>
    <w:p w14:paraId="279E52EB" w14:textId="7FDFCFD1" w:rsidR="00DB1A18" w:rsidRDefault="00DB1A18" w:rsidP="00DB6417">
      <w:pPr>
        <w:autoSpaceDE w:val="0"/>
        <w:autoSpaceDN w:val="0"/>
        <w:adjustRightInd w:val="0"/>
        <w:rPr>
          <w:rFonts w:ascii="Arial" w:hAnsi="Arial" w:cs="Arial"/>
          <w:b/>
          <w:bCs/>
          <w:sz w:val="22"/>
          <w:szCs w:val="22"/>
          <w:lang w:val="mk-MK"/>
        </w:rPr>
      </w:pPr>
    </w:p>
    <w:p w14:paraId="48348BF2" w14:textId="22E9A90B" w:rsidR="00DB1A18" w:rsidRDefault="00DB1A18" w:rsidP="00DB6417">
      <w:pPr>
        <w:autoSpaceDE w:val="0"/>
        <w:autoSpaceDN w:val="0"/>
        <w:adjustRightInd w:val="0"/>
        <w:rPr>
          <w:rFonts w:ascii="Arial" w:hAnsi="Arial" w:cs="Arial"/>
          <w:b/>
          <w:bCs/>
          <w:sz w:val="22"/>
          <w:szCs w:val="22"/>
          <w:lang w:val="mk-MK"/>
        </w:rPr>
      </w:pPr>
    </w:p>
    <w:p w14:paraId="7906D493" w14:textId="1615F37B" w:rsidR="00DB1A18" w:rsidRDefault="00DB1A18" w:rsidP="00DB6417">
      <w:pPr>
        <w:autoSpaceDE w:val="0"/>
        <w:autoSpaceDN w:val="0"/>
        <w:adjustRightInd w:val="0"/>
        <w:rPr>
          <w:rFonts w:ascii="Arial" w:hAnsi="Arial" w:cs="Arial"/>
          <w:b/>
          <w:bCs/>
          <w:sz w:val="22"/>
          <w:szCs w:val="22"/>
          <w:lang w:val="mk-MK"/>
        </w:rPr>
      </w:pPr>
    </w:p>
    <w:p w14:paraId="632A74B2" w14:textId="6ECBC7A6" w:rsidR="00DB1A18" w:rsidRDefault="00DB1A18" w:rsidP="00DB6417">
      <w:pPr>
        <w:autoSpaceDE w:val="0"/>
        <w:autoSpaceDN w:val="0"/>
        <w:adjustRightInd w:val="0"/>
        <w:rPr>
          <w:rFonts w:ascii="Arial" w:hAnsi="Arial" w:cs="Arial"/>
          <w:b/>
          <w:bCs/>
          <w:sz w:val="22"/>
          <w:szCs w:val="22"/>
          <w:lang w:val="mk-MK"/>
        </w:rPr>
      </w:pPr>
    </w:p>
    <w:p w14:paraId="1AB7163B" w14:textId="7CDC90B3" w:rsidR="00DB1A18" w:rsidRDefault="00DB1A18" w:rsidP="00DB6417">
      <w:pPr>
        <w:autoSpaceDE w:val="0"/>
        <w:autoSpaceDN w:val="0"/>
        <w:adjustRightInd w:val="0"/>
        <w:rPr>
          <w:rFonts w:ascii="Arial" w:hAnsi="Arial" w:cs="Arial"/>
          <w:b/>
          <w:bCs/>
          <w:sz w:val="22"/>
          <w:szCs w:val="22"/>
          <w:lang w:val="mk-MK"/>
        </w:rPr>
      </w:pPr>
    </w:p>
    <w:p w14:paraId="34A816DE" w14:textId="2F821598" w:rsidR="00DB1A18" w:rsidRDefault="00DB1A18" w:rsidP="00DB6417">
      <w:pPr>
        <w:autoSpaceDE w:val="0"/>
        <w:autoSpaceDN w:val="0"/>
        <w:adjustRightInd w:val="0"/>
        <w:rPr>
          <w:rFonts w:ascii="Arial" w:hAnsi="Arial" w:cs="Arial"/>
          <w:b/>
          <w:bCs/>
          <w:sz w:val="22"/>
          <w:szCs w:val="22"/>
          <w:lang w:val="mk-MK"/>
        </w:rPr>
      </w:pPr>
    </w:p>
    <w:p w14:paraId="2C8344FB" w14:textId="42FA2614" w:rsidR="00DB1A18" w:rsidRDefault="00DB1A18" w:rsidP="00DB6417">
      <w:pPr>
        <w:autoSpaceDE w:val="0"/>
        <w:autoSpaceDN w:val="0"/>
        <w:adjustRightInd w:val="0"/>
        <w:rPr>
          <w:rFonts w:ascii="Arial" w:hAnsi="Arial" w:cs="Arial"/>
          <w:b/>
          <w:bCs/>
          <w:sz w:val="22"/>
          <w:szCs w:val="22"/>
          <w:lang w:val="mk-MK"/>
        </w:rPr>
      </w:pPr>
    </w:p>
    <w:p w14:paraId="11939F64" w14:textId="675675CD" w:rsidR="00DB1A18" w:rsidRDefault="00DB1A18" w:rsidP="00DB6417">
      <w:pPr>
        <w:autoSpaceDE w:val="0"/>
        <w:autoSpaceDN w:val="0"/>
        <w:adjustRightInd w:val="0"/>
        <w:rPr>
          <w:rFonts w:ascii="Arial" w:hAnsi="Arial" w:cs="Arial"/>
          <w:b/>
          <w:bCs/>
          <w:sz w:val="22"/>
          <w:szCs w:val="22"/>
          <w:lang w:val="mk-MK"/>
        </w:rPr>
      </w:pPr>
    </w:p>
    <w:p w14:paraId="7AF21555" w14:textId="3429523E" w:rsidR="00DB1A18" w:rsidRDefault="00DB1A18" w:rsidP="00DB6417">
      <w:pPr>
        <w:autoSpaceDE w:val="0"/>
        <w:autoSpaceDN w:val="0"/>
        <w:adjustRightInd w:val="0"/>
        <w:rPr>
          <w:rFonts w:ascii="Arial" w:hAnsi="Arial" w:cs="Arial"/>
          <w:b/>
          <w:bCs/>
          <w:sz w:val="22"/>
          <w:szCs w:val="22"/>
          <w:lang w:val="mk-MK"/>
        </w:rPr>
      </w:pPr>
    </w:p>
    <w:p w14:paraId="3044F1CF" w14:textId="5FFD7182" w:rsidR="00DB1A18" w:rsidRDefault="00DB1A18" w:rsidP="00DB6417">
      <w:pPr>
        <w:autoSpaceDE w:val="0"/>
        <w:autoSpaceDN w:val="0"/>
        <w:adjustRightInd w:val="0"/>
        <w:rPr>
          <w:rFonts w:ascii="Arial" w:hAnsi="Arial" w:cs="Arial"/>
          <w:b/>
          <w:bCs/>
          <w:sz w:val="22"/>
          <w:szCs w:val="22"/>
          <w:lang w:val="mk-MK"/>
        </w:rPr>
      </w:pPr>
    </w:p>
    <w:p w14:paraId="18F863DE" w14:textId="0C1BF4BF" w:rsidR="00DB1A18" w:rsidRDefault="00DB1A18" w:rsidP="00DB6417">
      <w:pPr>
        <w:autoSpaceDE w:val="0"/>
        <w:autoSpaceDN w:val="0"/>
        <w:adjustRightInd w:val="0"/>
        <w:rPr>
          <w:rFonts w:ascii="Arial" w:hAnsi="Arial" w:cs="Arial"/>
          <w:b/>
          <w:bCs/>
          <w:sz w:val="22"/>
          <w:szCs w:val="22"/>
          <w:lang w:val="mk-MK"/>
        </w:rPr>
      </w:pPr>
    </w:p>
    <w:p w14:paraId="27890699" w14:textId="4ECEF2CC" w:rsidR="00DB1A18" w:rsidRDefault="00DB1A18" w:rsidP="00DB6417">
      <w:pPr>
        <w:autoSpaceDE w:val="0"/>
        <w:autoSpaceDN w:val="0"/>
        <w:adjustRightInd w:val="0"/>
        <w:rPr>
          <w:rFonts w:ascii="Arial" w:hAnsi="Arial" w:cs="Arial"/>
          <w:b/>
          <w:bCs/>
          <w:sz w:val="22"/>
          <w:szCs w:val="22"/>
          <w:lang w:val="mk-MK"/>
        </w:rPr>
      </w:pPr>
    </w:p>
    <w:p w14:paraId="7445666E" w14:textId="25778080" w:rsidR="00DB1A18" w:rsidRDefault="00DB1A18" w:rsidP="00DB6417">
      <w:pPr>
        <w:autoSpaceDE w:val="0"/>
        <w:autoSpaceDN w:val="0"/>
        <w:adjustRightInd w:val="0"/>
        <w:rPr>
          <w:rFonts w:ascii="Arial" w:hAnsi="Arial" w:cs="Arial"/>
          <w:b/>
          <w:bCs/>
          <w:sz w:val="22"/>
          <w:szCs w:val="22"/>
          <w:lang w:val="mk-MK"/>
        </w:rPr>
      </w:pPr>
    </w:p>
    <w:p w14:paraId="74896FC2" w14:textId="57916DB2" w:rsidR="00DB1A18" w:rsidRDefault="00DB1A18" w:rsidP="00DB6417">
      <w:pPr>
        <w:autoSpaceDE w:val="0"/>
        <w:autoSpaceDN w:val="0"/>
        <w:adjustRightInd w:val="0"/>
        <w:rPr>
          <w:rFonts w:ascii="Arial" w:hAnsi="Arial" w:cs="Arial"/>
          <w:b/>
          <w:bCs/>
          <w:sz w:val="22"/>
          <w:szCs w:val="22"/>
          <w:lang w:val="mk-MK"/>
        </w:rPr>
      </w:pPr>
    </w:p>
    <w:p w14:paraId="012A2833" w14:textId="4954DA88" w:rsidR="00DB1A18" w:rsidRDefault="00DB1A18" w:rsidP="00DB6417">
      <w:pPr>
        <w:autoSpaceDE w:val="0"/>
        <w:autoSpaceDN w:val="0"/>
        <w:adjustRightInd w:val="0"/>
        <w:rPr>
          <w:rFonts w:ascii="Arial" w:hAnsi="Arial" w:cs="Arial"/>
          <w:b/>
          <w:bCs/>
          <w:sz w:val="22"/>
          <w:szCs w:val="22"/>
          <w:lang w:val="mk-MK"/>
        </w:rPr>
      </w:pPr>
    </w:p>
    <w:p w14:paraId="5750817A" w14:textId="4684041B" w:rsidR="00DB1A18" w:rsidRDefault="00DB1A18" w:rsidP="00DB6417">
      <w:pPr>
        <w:autoSpaceDE w:val="0"/>
        <w:autoSpaceDN w:val="0"/>
        <w:adjustRightInd w:val="0"/>
        <w:rPr>
          <w:rFonts w:ascii="Arial" w:hAnsi="Arial" w:cs="Arial"/>
          <w:b/>
          <w:bCs/>
          <w:sz w:val="22"/>
          <w:szCs w:val="22"/>
          <w:lang w:val="mk-MK"/>
        </w:rPr>
      </w:pPr>
    </w:p>
    <w:p w14:paraId="519E5108" w14:textId="419775D9" w:rsidR="00DB1A18" w:rsidRDefault="00DB1A18" w:rsidP="00DB6417">
      <w:pPr>
        <w:autoSpaceDE w:val="0"/>
        <w:autoSpaceDN w:val="0"/>
        <w:adjustRightInd w:val="0"/>
        <w:rPr>
          <w:rFonts w:ascii="Arial" w:hAnsi="Arial" w:cs="Arial"/>
          <w:b/>
          <w:bCs/>
          <w:sz w:val="22"/>
          <w:szCs w:val="22"/>
          <w:lang w:val="mk-MK"/>
        </w:rPr>
      </w:pPr>
    </w:p>
    <w:p w14:paraId="6A90ECC8" w14:textId="54D8A486" w:rsidR="00DB1A18" w:rsidRDefault="00DB1A18" w:rsidP="00DB6417">
      <w:pPr>
        <w:autoSpaceDE w:val="0"/>
        <w:autoSpaceDN w:val="0"/>
        <w:adjustRightInd w:val="0"/>
        <w:rPr>
          <w:rFonts w:ascii="Arial" w:hAnsi="Arial" w:cs="Arial"/>
          <w:b/>
          <w:bCs/>
          <w:sz w:val="22"/>
          <w:szCs w:val="22"/>
          <w:lang w:val="mk-MK"/>
        </w:rPr>
      </w:pPr>
    </w:p>
    <w:p w14:paraId="162C89CA" w14:textId="45AECD72" w:rsidR="00DB1A18" w:rsidRDefault="00DB1A18" w:rsidP="00DB6417">
      <w:pPr>
        <w:autoSpaceDE w:val="0"/>
        <w:autoSpaceDN w:val="0"/>
        <w:adjustRightInd w:val="0"/>
        <w:rPr>
          <w:rFonts w:ascii="Arial" w:hAnsi="Arial" w:cs="Arial"/>
          <w:b/>
          <w:bCs/>
          <w:sz w:val="22"/>
          <w:szCs w:val="22"/>
          <w:lang w:val="mk-MK"/>
        </w:rPr>
      </w:pPr>
    </w:p>
    <w:p w14:paraId="5E0C57B1" w14:textId="1A8D13DE" w:rsidR="00DB1A18" w:rsidRDefault="00DB1A18" w:rsidP="00DB6417">
      <w:pPr>
        <w:autoSpaceDE w:val="0"/>
        <w:autoSpaceDN w:val="0"/>
        <w:adjustRightInd w:val="0"/>
        <w:rPr>
          <w:rFonts w:ascii="Arial" w:hAnsi="Arial" w:cs="Arial"/>
          <w:b/>
          <w:bCs/>
          <w:sz w:val="22"/>
          <w:szCs w:val="22"/>
          <w:lang w:val="mk-MK"/>
        </w:rPr>
      </w:pPr>
    </w:p>
    <w:p w14:paraId="313FFB13" w14:textId="7E8FD00E" w:rsidR="00DB1A18" w:rsidRDefault="00DB1A18" w:rsidP="00DB6417">
      <w:pPr>
        <w:autoSpaceDE w:val="0"/>
        <w:autoSpaceDN w:val="0"/>
        <w:adjustRightInd w:val="0"/>
        <w:rPr>
          <w:rFonts w:ascii="Arial" w:hAnsi="Arial" w:cs="Arial"/>
          <w:b/>
          <w:bCs/>
          <w:sz w:val="22"/>
          <w:szCs w:val="22"/>
          <w:lang w:val="mk-MK"/>
        </w:rPr>
      </w:pPr>
    </w:p>
    <w:p w14:paraId="6E2DA637" w14:textId="684E7301" w:rsidR="00DB1A18" w:rsidRDefault="00DB1A18" w:rsidP="00DB6417">
      <w:pPr>
        <w:autoSpaceDE w:val="0"/>
        <w:autoSpaceDN w:val="0"/>
        <w:adjustRightInd w:val="0"/>
        <w:rPr>
          <w:rFonts w:ascii="Arial" w:hAnsi="Arial" w:cs="Arial"/>
          <w:b/>
          <w:bCs/>
          <w:sz w:val="22"/>
          <w:szCs w:val="22"/>
          <w:lang w:val="mk-MK"/>
        </w:rPr>
      </w:pPr>
    </w:p>
    <w:p w14:paraId="249EE447" w14:textId="7EA83561" w:rsidR="00DB1A18" w:rsidRDefault="00DB1A18" w:rsidP="00DB6417">
      <w:pPr>
        <w:autoSpaceDE w:val="0"/>
        <w:autoSpaceDN w:val="0"/>
        <w:adjustRightInd w:val="0"/>
        <w:rPr>
          <w:rFonts w:ascii="Arial" w:hAnsi="Arial" w:cs="Arial"/>
          <w:b/>
          <w:bCs/>
          <w:sz w:val="22"/>
          <w:szCs w:val="22"/>
          <w:lang w:val="mk-MK"/>
        </w:rPr>
      </w:pPr>
    </w:p>
    <w:p w14:paraId="1614D648" w14:textId="386D4E5D" w:rsidR="00DB1A18" w:rsidRDefault="00DB1A18" w:rsidP="00DB6417">
      <w:pPr>
        <w:autoSpaceDE w:val="0"/>
        <w:autoSpaceDN w:val="0"/>
        <w:adjustRightInd w:val="0"/>
        <w:rPr>
          <w:rFonts w:ascii="Arial" w:hAnsi="Arial" w:cs="Arial"/>
          <w:b/>
          <w:bCs/>
          <w:sz w:val="22"/>
          <w:szCs w:val="22"/>
          <w:lang w:val="mk-MK"/>
        </w:rPr>
      </w:pPr>
    </w:p>
    <w:p w14:paraId="54642731" w14:textId="214061BD" w:rsidR="00DB1A18" w:rsidRDefault="00DB1A18" w:rsidP="00DB6417">
      <w:pPr>
        <w:autoSpaceDE w:val="0"/>
        <w:autoSpaceDN w:val="0"/>
        <w:adjustRightInd w:val="0"/>
        <w:rPr>
          <w:rFonts w:ascii="Arial" w:hAnsi="Arial" w:cs="Arial"/>
          <w:b/>
          <w:bCs/>
          <w:sz w:val="22"/>
          <w:szCs w:val="22"/>
          <w:lang w:val="mk-MK"/>
        </w:rPr>
      </w:pPr>
    </w:p>
    <w:p w14:paraId="3DF24875" w14:textId="12D27E35" w:rsidR="00DB1A18" w:rsidRDefault="00DB1A18" w:rsidP="00DB6417">
      <w:pPr>
        <w:autoSpaceDE w:val="0"/>
        <w:autoSpaceDN w:val="0"/>
        <w:adjustRightInd w:val="0"/>
        <w:rPr>
          <w:rFonts w:ascii="Arial" w:hAnsi="Arial" w:cs="Arial"/>
          <w:b/>
          <w:bCs/>
          <w:sz w:val="22"/>
          <w:szCs w:val="22"/>
          <w:lang w:val="mk-MK"/>
        </w:rPr>
      </w:pPr>
    </w:p>
    <w:p w14:paraId="30407898" w14:textId="345F21AE" w:rsidR="00DB1A18" w:rsidRDefault="00DB1A18" w:rsidP="00DB6417">
      <w:pPr>
        <w:autoSpaceDE w:val="0"/>
        <w:autoSpaceDN w:val="0"/>
        <w:adjustRightInd w:val="0"/>
        <w:rPr>
          <w:rFonts w:ascii="Arial" w:hAnsi="Arial" w:cs="Arial"/>
          <w:b/>
          <w:bCs/>
          <w:sz w:val="22"/>
          <w:szCs w:val="22"/>
          <w:lang w:val="mk-MK"/>
        </w:rPr>
      </w:pPr>
    </w:p>
    <w:p w14:paraId="409BEE79" w14:textId="39185EC4" w:rsidR="00DB1A18" w:rsidRDefault="00DB1A18" w:rsidP="00DB6417">
      <w:pPr>
        <w:autoSpaceDE w:val="0"/>
        <w:autoSpaceDN w:val="0"/>
        <w:adjustRightInd w:val="0"/>
        <w:rPr>
          <w:rFonts w:ascii="Arial" w:hAnsi="Arial" w:cs="Arial"/>
          <w:b/>
          <w:bCs/>
          <w:sz w:val="22"/>
          <w:szCs w:val="22"/>
          <w:lang w:val="mk-MK"/>
        </w:rPr>
      </w:pPr>
    </w:p>
    <w:p w14:paraId="76F851A1" w14:textId="2F6071D2" w:rsidR="00DB1A18" w:rsidRDefault="00DB1A18" w:rsidP="00DB6417">
      <w:pPr>
        <w:autoSpaceDE w:val="0"/>
        <w:autoSpaceDN w:val="0"/>
        <w:adjustRightInd w:val="0"/>
        <w:rPr>
          <w:rFonts w:ascii="Arial" w:hAnsi="Arial" w:cs="Arial"/>
          <w:b/>
          <w:bCs/>
          <w:sz w:val="22"/>
          <w:szCs w:val="22"/>
          <w:lang w:val="mk-MK"/>
        </w:rPr>
      </w:pPr>
    </w:p>
    <w:p w14:paraId="21FB4129" w14:textId="3EFF7A64" w:rsidR="00DB1A18" w:rsidRDefault="00DB1A18" w:rsidP="00DB6417">
      <w:pPr>
        <w:autoSpaceDE w:val="0"/>
        <w:autoSpaceDN w:val="0"/>
        <w:adjustRightInd w:val="0"/>
        <w:rPr>
          <w:rFonts w:ascii="Arial" w:hAnsi="Arial" w:cs="Arial"/>
          <w:b/>
          <w:bCs/>
          <w:sz w:val="22"/>
          <w:szCs w:val="22"/>
          <w:lang w:val="mk-MK"/>
        </w:rPr>
      </w:pPr>
    </w:p>
    <w:p w14:paraId="6A072684" w14:textId="2F5D8E24" w:rsidR="00DB1A18" w:rsidRDefault="00DB1A18" w:rsidP="00DB6417">
      <w:pPr>
        <w:autoSpaceDE w:val="0"/>
        <w:autoSpaceDN w:val="0"/>
        <w:adjustRightInd w:val="0"/>
        <w:rPr>
          <w:rFonts w:ascii="Arial" w:hAnsi="Arial" w:cs="Arial"/>
          <w:b/>
          <w:bCs/>
          <w:sz w:val="22"/>
          <w:szCs w:val="22"/>
          <w:lang w:val="mk-MK"/>
        </w:rPr>
      </w:pPr>
    </w:p>
    <w:p w14:paraId="3322BC0B" w14:textId="5694B7FA" w:rsidR="00DB1A18" w:rsidRDefault="00DB1A18" w:rsidP="00DB6417">
      <w:pPr>
        <w:autoSpaceDE w:val="0"/>
        <w:autoSpaceDN w:val="0"/>
        <w:adjustRightInd w:val="0"/>
        <w:rPr>
          <w:rFonts w:ascii="Arial" w:hAnsi="Arial" w:cs="Arial"/>
          <w:b/>
          <w:bCs/>
          <w:sz w:val="22"/>
          <w:szCs w:val="22"/>
          <w:lang w:val="mk-MK"/>
        </w:rPr>
      </w:pPr>
    </w:p>
    <w:p w14:paraId="3A668FEA" w14:textId="77777777" w:rsidR="00DB1A18" w:rsidRPr="00DB1A18" w:rsidRDefault="00DB1A18" w:rsidP="00DB6417">
      <w:pPr>
        <w:autoSpaceDE w:val="0"/>
        <w:autoSpaceDN w:val="0"/>
        <w:adjustRightInd w:val="0"/>
        <w:rPr>
          <w:rFonts w:ascii="Arial" w:hAnsi="Arial" w:cs="Arial"/>
          <w:b/>
          <w:bCs/>
          <w:sz w:val="22"/>
          <w:szCs w:val="22"/>
          <w:lang w:val="mk-MK"/>
        </w:rPr>
      </w:pPr>
    </w:p>
    <w:p w14:paraId="454F3707" w14:textId="77777777" w:rsidR="0029547E" w:rsidRPr="00DB1A18" w:rsidRDefault="0029547E" w:rsidP="00DB6417">
      <w:pPr>
        <w:autoSpaceDE w:val="0"/>
        <w:autoSpaceDN w:val="0"/>
        <w:adjustRightInd w:val="0"/>
        <w:rPr>
          <w:rFonts w:ascii="Arial" w:hAnsi="Arial" w:cs="Arial"/>
          <w:b/>
          <w:bCs/>
          <w:sz w:val="22"/>
          <w:szCs w:val="22"/>
          <w:lang w:val="mk-MK"/>
        </w:rPr>
      </w:pPr>
    </w:p>
    <w:p w14:paraId="0AFEF0BF" w14:textId="77777777" w:rsidR="00C50C6E" w:rsidRPr="00DB1A18" w:rsidRDefault="00C50C6E" w:rsidP="00C50C6E">
      <w:pPr>
        <w:pStyle w:val="Brezrazmikov"/>
        <w:rPr>
          <w:rFonts w:ascii="Arial" w:hAnsi="Arial" w:cs="Arial"/>
          <w:lang w:val="en-US"/>
        </w:rPr>
      </w:pPr>
      <w:r w:rsidRPr="00DB1A18">
        <w:rPr>
          <w:rFonts w:ascii="Arial" w:hAnsi="Arial" w:cs="Arial"/>
          <w:lang w:val="en-US"/>
        </w:rPr>
        <w:t xml:space="preserve">Document name: Standard setting and revision procedures </w:t>
      </w:r>
    </w:p>
    <w:p w14:paraId="716683C2" w14:textId="77777777" w:rsidR="00C50C6E" w:rsidRPr="00DB1A18" w:rsidRDefault="00C50C6E" w:rsidP="00C50C6E">
      <w:pPr>
        <w:pStyle w:val="Brezrazmikov"/>
        <w:rPr>
          <w:rFonts w:ascii="Arial" w:hAnsi="Arial" w:cs="Arial"/>
          <w:lang w:val="en-US"/>
        </w:rPr>
      </w:pPr>
    </w:p>
    <w:p w14:paraId="04D9A869" w14:textId="77777777" w:rsidR="00C50C6E" w:rsidRPr="00DB1A18" w:rsidRDefault="00B031A1" w:rsidP="00C50C6E">
      <w:pPr>
        <w:pStyle w:val="Brezrazmikov"/>
        <w:rPr>
          <w:rFonts w:ascii="Arial" w:hAnsi="Arial" w:cs="Arial"/>
          <w:lang w:val="en-US"/>
        </w:rPr>
      </w:pPr>
      <w:r w:rsidRPr="00DB1A18">
        <w:rPr>
          <w:rFonts w:ascii="Arial" w:hAnsi="Arial" w:cs="Arial"/>
          <w:lang w:val="en-US"/>
        </w:rPr>
        <w:t xml:space="preserve">Document title: PEFC </w:t>
      </w:r>
      <w:r w:rsidR="00945F3B" w:rsidRPr="00DB1A18">
        <w:rPr>
          <w:rFonts w:ascii="Arial" w:hAnsi="Arial" w:cs="Arial"/>
          <w:lang w:val="en-US"/>
        </w:rPr>
        <w:t xml:space="preserve">BS </w:t>
      </w:r>
      <w:r w:rsidRPr="00DB1A18">
        <w:rPr>
          <w:rFonts w:ascii="Arial" w:hAnsi="Arial" w:cs="Arial"/>
          <w:lang w:val="en-US"/>
        </w:rPr>
        <w:t>02</w:t>
      </w:r>
      <w:r w:rsidR="009F6091" w:rsidRPr="00DB1A18">
        <w:rPr>
          <w:rFonts w:ascii="Arial" w:hAnsi="Arial" w:cs="Arial"/>
          <w:lang w:val="en-US"/>
        </w:rPr>
        <w:t>:2020</w:t>
      </w:r>
    </w:p>
    <w:p w14:paraId="390CC6EC" w14:textId="77777777" w:rsidR="00DB1A18" w:rsidRPr="00DB1A18" w:rsidRDefault="00DB1A18" w:rsidP="00C50C6E">
      <w:pPr>
        <w:pStyle w:val="Brezrazmikov"/>
        <w:rPr>
          <w:rFonts w:ascii="Arial" w:hAnsi="Arial" w:cs="Arial"/>
          <w:bCs/>
          <w:lang w:val="sl-SI"/>
        </w:rPr>
      </w:pPr>
    </w:p>
    <w:p w14:paraId="0505A309" w14:textId="77777777" w:rsidR="00DB1A18" w:rsidRPr="00DB1A18" w:rsidRDefault="00DB1A18" w:rsidP="00DB1A18">
      <w:pPr>
        <w:rPr>
          <w:rStyle w:val="TDNormaltextBold"/>
          <w:rFonts w:ascii="Arial" w:hAnsi="Arial" w:cs="Arial"/>
          <w:sz w:val="22"/>
          <w:szCs w:val="22"/>
        </w:rPr>
      </w:pPr>
    </w:p>
    <w:p w14:paraId="444C5641" w14:textId="77777777" w:rsidR="00DB1A18" w:rsidRPr="00DB1A18" w:rsidRDefault="00DB1A18" w:rsidP="00DB1A18">
      <w:pPr>
        <w:rPr>
          <w:rStyle w:val="TDNormaltextBold"/>
          <w:rFonts w:ascii="Arial" w:eastAsia="Calibri" w:hAnsi="Arial" w:cs="Arial"/>
          <w:b w:val="0"/>
          <w:bCs w:val="0"/>
          <w:sz w:val="22"/>
          <w:szCs w:val="22"/>
        </w:rPr>
      </w:pPr>
      <w:r w:rsidRPr="00DB1A18">
        <w:rPr>
          <w:rStyle w:val="TDNormaltextBold"/>
          <w:rFonts w:ascii="Arial" w:hAnsi="Arial" w:cs="Arial"/>
          <w:sz w:val="22"/>
          <w:szCs w:val="22"/>
        </w:rPr>
        <w:t>Approved by:</w:t>
      </w:r>
      <w:r w:rsidRPr="00DB1A18">
        <w:rPr>
          <w:rStyle w:val="TDNormaltextChar"/>
          <w:bCs/>
          <w:sz w:val="22"/>
        </w:rPr>
        <w:tab/>
      </w:r>
      <w:r w:rsidRPr="00DB1A18">
        <w:rPr>
          <w:rStyle w:val="tevilkastrani"/>
          <w:rFonts w:ascii="Arial" w:hAnsi="Arial" w:cs="Arial"/>
          <w:sz w:val="22"/>
          <w:szCs w:val="22"/>
        </w:rPr>
        <w:t xml:space="preserve">Approved by: </w:t>
      </w:r>
      <w:r w:rsidRPr="00DB1A18">
        <w:rPr>
          <w:rFonts w:ascii="Arial" w:hAnsi="Arial" w:cs="Arial"/>
          <w:sz w:val="22"/>
          <w:szCs w:val="22"/>
          <w:lang w:eastAsia="da-DK"/>
        </w:rPr>
        <w:t>Institute for Forest Certification in Slovenia</w:t>
      </w:r>
      <w:r w:rsidRPr="00DB1A18">
        <w:rPr>
          <w:rStyle w:val="TDNormaltextChar"/>
          <w:bCs/>
          <w:sz w:val="22"/>
        </w:rPr>
        <w:tab/>
      </w:r>
      <w:r w:rsidRPr="00DB1A18">
        <w:rPr>
          <w:rStyle w:val="TDNormaltextChar"/>
          <w:bCs/>
          <w:sz w:val="22"/>
        </w:rPr>
        <w:tab/>
      </w:r>
      <w:r w:rsidRPr="00DB1A18">
        <w:rPr>
          <w:rStyle w:val="TDNormaltextChar"/>
          <w:bCs/>
          <w:sz w:val="22"/>
        </w:rPr>
        <w:tab/>
      </w:r>
      <w:r w:rsidRPr="00DB1A18">
        <w:rPr>
          <w:rStyle w:val="TDNormaltextChar"/>
          <w:bCs/>
          <w:sz w:val="22"/>
        </w:rPr>
        <w:tab/>
      </w:r>
      <w:r w:rsidRPr="00DB1A18">
        <w:rPr>
          <w:rStyle w:val="TDNormaltextBold"/>
          <w:rFonts w:ascii="Arial" w:hAnsi="Arial" w:cs="Arial"/>
          <w:sz w:val="22"/>
          <w:szCs w:val="22"/>
        </w:rPr>
        <w:tab/>
      </w:r>
    </w:p>
    <w:p w14:paraId="3F95C81E" w14:textId="77777777" w:rsidR="00DB1A18" w:rsidRPr="00DB1A18" w:rsidRDefault="00DB1A18" w:rsidP="00DB1A18">
      <w:pPr>
        <w:ind w:left="1985" w:hanging="1985"/>
        <w:rPr>
          <w:rStyle w:val="TDNormaltextBold"/>
          <w:rFonts w:ascii="Arial" w:hAnsi="Arial" w:cs="Arial"/>
          <w:b w:val="0"/>
          <w:bCs w:val="0"/>
          <w:sz w:val="22"/>
          <w:szCs w:val="22"/>
        </w:rPr>
      </w:pPr>
      <w:r w:rsidRPr="00DB1A18">
        <w:rPr>
          <w:rStyle w:val="TDNormaltextBold"/>
          <w:rFonts w:ascii="Arial" w:hAnsi="Arial" w:cs="Arial"/>
          <w:sz w:val="22"/>
          <w:szCs w:val="22"/>
        </w:rPr>
        <w:t>Date: 10.2.2023</w:t>
      </w:r>
    </w:p>
    <w:p w14:paraId="702AEBD4" w14:textId="77777777" w:rsidR="00DB1A18" w:rsidRPr="00DB1A18" w:rsidRDefault="00DB1A18" w:rsidP="00DB1A18">
      <w:pPr>
        <w:ind w:left="1985" w:hanging="1985"/>
        <w:rPr>
          <w:rStyle w:val="TDNormaltextBold"/>
          <w:rFonts w:ascii="Arial" w:hAnsi="Arial" w:cs="Arial"/>
          <w:b w:val="0"/>
          <w:bCs w:val="0"/>
          <w:sz w:val="22"/>
          <w:szCs w:val="22"/>
        </w:rPr>
      </w:pPr>
      <w:r w:rsidRPr="00DB1A18">
        <w:rPr>
          <w:rStyle w:val="TDNormaltextBold"/>
          <w:rFonts w:ascii="Arial" w:hAnsi="Arial" w:cs="Arial"/>
          <w:sz w:val="22"/>
          <w:szCs w:val="22"/>
        </w:rPr>
        <w:t>Issue date: 10.2.2023</w:t>
      </w:r>
    </w:p>
    <w:p w14:paraId="39A6286A" w14:textId="77777777" w:rsidR="00DB1A18" w:rsidRPr="00DB1A18" w:rsidRDefault="00DB1A18" w:rsidP="00DB1A18">
      <w:pPr>
        <w:ind w:left="1985" w:hanging="1985"/>
        <w:rPr>
          <w:rStyle w:val="TDNormaltextBold"/>
          <w:rFonts w:ascii="Arial" w:hAnsi="Arial" w:cs="Arial"/>
          <w:b w:val="0"/>
          <w:bCs w:val="0"/>
          <w:sz w:val="22"/>
          <w:szCs w:val="22"/>
        </w:rPr>
      </w:pPr>
      <w:r w:rsidRPr="00DB1A18">
        <w:rPr>
          <w:rStyle w:val="TDNormaltextBold"/>
          <w:rFonts w:ascii="Arial" w:hAnsi="Arial" w:cs="Arial"/>
          <w:sz w:val="22"/>
          <w:szCs w:val="22"/>
        </w:rPr>
        <w:t>Entry into force: 10.2.2023</w:t>
      </w:r>
    </w:p>
    <w:p w14:paraId="366942D9" w14:textId="77777777" w:rsidR="00DB1A18" w:rsidRPr="00DB1A18" w:rsidRDefault="00DB1A18" w:rsidP="00DB1A18">
      <w:pPr>
        <w:autoSpaceDE w:val="0"/>
        <w:autoSpaceDN w:val="0"/>
        <w:adjustRightInd w:val="0"/>
        <w:spacing w:line="360" w:lineRule="auto"/>
        <w:jc w:val="both"/>
        <w:rPr>
          <w:rStyle w:val="tevilkastrani"/>
          <w:rFonts w:ascii="Arial" w:hAnsi="Arial" w:cs="Arial"/>
          <w:sz w:val="22"/>
          <w:szCs w:val="22"/>
        </w:rPr>
      </w:pPr>
      <w:r w:rsidRPr="00DB1A18">
        <w:rPr>
          <w:rStyle w:val="tevilkastrani"/>
          <w:rFonts w:ascii="Arial" w:hAnsi="Arial" w:cs="Arial"/>
          <w:sz w:val="22"/>
          <w:szCs w:val="22"/>
        </w:rPr>
        <w:t>Application 1 year after approval</w:t>
      </w:r>
    </w:p>
    <w:p w14:paraId="1E127042" w14:textId="77777777" w:rsidR="003A19BE" w:rsidRPr="00DB1A18" w:rsidRDefault="003A19BE" w:rsidP="00C50C6E">
      <w:pPr>
        <w:pStyle w:val="Brezrazmikov"/>
        <w:rPr>
          <w:rFonts w:ascii="Arial" w:hAnsi="Arial" w:cs="Arial"/>
          <w:bCs/>
          <w:lang w:val="mk-MK"/>
        </w:rPr>
      </w:pPr>
    </w:p>
    <w:p w14:paraId="44696653" w14:textId="77777777" w:rsidR="003A19BE" w:rsidRPr="00DB1A18" w:rsidRDefault="003A19BE" w:rsidP="00C50C6E">
      <w:pPr>
        <w:pStyle w:val="Brezrazmikov"/>
        <w:rPr>
          <w:rFonts w:ascii="Arial" w:hAnsi="Arial" w:cs="Arial"/>
          <w:bCs/>
          <w:lang w:val="mk-MK"/>
        </w:rPr>
      </w:pPr>
    </w:p>
    <w:p w14:paraId="1A874988" w14:textId="77777777" w:rsidR="00573DBB" w:rsidRPr="00DB1A18" w:rsidRDefault="00573DBB" w:rsidP="00C50C6E">
      <w:pPr>
        <w:pStyle w:val="Brezrazmikov"/>
        <w:rPr>
          <w:rFonts w:ascii="Arial" w:hAnsi="Arial" w:cs="Arial"/>
          <w:bCs/>
          <w:lang w:val="sl-SI"/>
        </w:rPr>
      </w:pPr>
    </w:p>
    <w:p w14:paraId="531CB5E8" w14:textId="77777777" w:rsidR="00573DBB" w:rsidRPr="00DB1A18" w:rsidRDefault="00573DBB" w:rsidP="00C50C6E">
      <w:pPr>
        <w:pStyle w:val="Brezrazmikov"/>
        <w:rPr>
          <w:rFonts w:ascii="Arial" w:hAnsi="Arial" w:cs="Arial"/>
          <w:bCs/>
          <w:lang w:val="sl-SI"/>
        </w:rPr>
      </w:pPr>
    </w:p>
    <w:p w14:paraId="0F7B5469" w14:textId="77777777" w:rsidR="00573DBB" w:rsidRPr="00DB1A18" w:rsidRDefault="00573DBB" w:rsidP="00C50C6E">
      <w:pPr>
        <w:pStyle w:val="Brezrazmikov"/>
        <w:rPr>
          <w:rFonts w:ascii="Arial" w:hAnsi="Arial" w:cs="Arial"/>
          <w:bCs/>
          <w:lang w:val="sl-SI"/>
        </w:rPr>
      </w:pPr>
    </w:p>
    <w:p w14:paraId="0961EC6E" w14:textId="77777777" w:rsidR="00386B1E" w:rsidRPr="00DB1A18" w:rsidRDefault="00386B1E" w:rsidP="00C50C6E">
      <w:pPr>
        <w:pStyle w:val="Brezrazmikov"/>
        <w:rPr>
          <w:rFonts w:ascii="Arial" w:hAnsi="Arial" w:cs="Arial"/>
          <w:bCs/>
          <w:lang w:val="sl-SI"/>
        </w:rPr>
      </w:pPr>
    </w:p>
    <w:p w14:paraId="0CB7F8DA" w14:textId="77777777" w:rsidR="007369B5" w:rsidRPr="00DB1A18" w:rsidRDefault="007369B5" w:rsidP="00C50C6E">
      <w:pPr>
        <w:pStyle w:val="Brezrazmikov"/>
        <w:rPr>
          <w:rFonts w:ascii="Arial" w:hAnsi="Arial" w:cs="Arial"/>
          <w:lang w:val="mk-MK"/>
        </w:rPr>
      </w:pPr>
    </w:p>
    <w:p w14:paraId="08D28237" w14:textId="6A0073DC" w:rsidR="007369B5" w:rsidRPr="00DB1A18" w:rsidRDefault="007369B5" w:rsidP="00C50C6E">
      <w:pPr>
        <w:pStyle w:val="Brezrazmikov"/>
        <w:rPr>
          <w:rFonts w:ascii="Arial" w:hAnsi="Arial" w:cs="Arial"/>
          <w:lang w:val="en-US"/>
        </w:rPr>
      </w:pPr>
      <w:r w:rsidRPr="00DB1A18">
        <w:rPr>
          <w:rFonts w:ascii="Arial" w:hAnsi="Arial" w:cs="Arial"/>
          <w:lang w:val="en-US"/>
        </w:rPr>
        <w:t>_____________________________________________________________________</w:t>
      </w:r>
    </w:p>
    <w:p w14:paraId="0EDA223E" w14:textId="77777777" w:rsidR="00C50C6E" w:rsidRPr="00DB1A18" w:rsidRDefault="00C50C6E" w:rsidP="00C50C6E">
      <w:pPr>
        <w:pStyle w:val="Brezrazmikov"/>
        <w:rPr>
          <w:rFonts w:ascii="Arial" w:hAnsi="Arial" w:cs="Arial"/>
          <w:highlight w:val="green"/>
          <w:lang w:val="mk-MK"/>
        </w:rPr>
      </w:pPr>
    </w:p>
    <w:p w14:paraId="61606915" w14:textId="3A382D5E" w:rsidR="0096071F" w:rsidRPr="00DB1A18" w:rsidRDefault="0096071F" w:rsidP="00DB6417">
      <w:pPr>
        <w:autoSpaceDE w:val="0"/>
        <w:autoSpaceDN w:val="0"/>
        <w:adjustRightInd w:val="0"/>
        <w:rPr>
          <w:rFonts w:ascii="Arial" w:hAnsi="Arial" w:cs="Arial"/>
          <w:b/>
          <w:bCs/>
          <w:sz w:val="22"/>
          <w:szCs w:val="22"/>
        </w:rPr>
      </w:pPr>
    </w:p>
    <w:p w14:paraId="18313CA1" w14:textId="33EF98EC" w:rsidR="00DB1A18" w:rsidRPr="00DB1A18" w:rsidRDefault="00DB1A18" w:rsidP="00DB6417">
      <w:pPr>
        <w:autoSpaceDE w:val="0"/>
        <w:autoSpaceDN w:val="0"/>
        <w:adjustRightInd w:val="0"/>
        <w:rPr>
          <w:rFonts w:ascii="Arial" w:hAnsi="Arial" w:cs="Arial"/>
          <w:b/>
          <w:bCs/>
          <w:sz w:val="22"/>
          <w:szCs w:val="22"/>
        </w:rPr>
      </w:pPr>
    </w:p>
    <w:p w14:paraId="09CA6490" w14:textId="34809F16" w:rsidR="00DB1A18" w:rsidRPr="00DB1A18" w:rsidRDefault="00DB1A18" w:rsidP="00DB6417">
      <w:pPr>
        <w:autoSpaceDE w:val="0"/>
        <w:autoSpaceDN w:val="0"/>
        <w:adjustRightInd w:val="0"/>
        <w:rPr>
          <w:rFonts w:ascii="Arial" w:hAnsi="Arial" w:cs="Arial"/>
          <w:b/>
          <w:bCs/>
          <w:sz w:val="22"/>
          <w:szCs w:val="22"/>
        </w:rPr>
      </w:pPr>
    </w:p>
    <w:p w14:paraId="4563E05D" w14:textId="23A333AB" w:rsidR="00DB1A18" w:rsidRPr="00DB1A18" w:rsidRDefault="00DB1A18" w:rsidP="00DB6417">
      <w:pPr>
        <w:autoSpaceDE w:val="0"/>
        <w:autoSpaceDN w:val="0"/>
        <w:adjustRightInd w:val="0"/>
        <w:rPr>
          <w:rFonts w:ascii="Arial" w:hAnsi="Arial" w:cs="Arial"/>
          <w:b/>
          <w:bCs/>
          <w:sz w:val="22"/>
          <w:szCs w:val="22"/>
        </w:rPr>
      </w:pPr>
    </w:p>
    <w:p w14:paraId="4701DF78" w14:textId="2DE6C8D9" w:rsidR="00DB1A18" w:rsidRPr="00DB1A18" w:rsidRDefault="00DB1A18" w:rsidP="00DB6417">
      <w:pPr>
        <w:autoSpaceDE w:val="0"/>
        <w:autoSpaceDN w:val="0"/>
        <w:adjustRightInd w:val="0"/>
        <w:rPr>
          <w:rFonts w:ascii="Arial" w:hAnsi="Arial" w:cs="Arial"/>
          <w:b/>
          <w:bCs/>
          <w:sz w:val="22"/>
          <w:szCs w:val="22"/>
        </w:rPr>
      </w:pPr>
    </w:p>
    <w:p w14:paraId="09B406E6" w14:textId="5A7965C4" w:rsidR="00DB1A18" w:rsidRPr="00DB1A18" w:rsidRDefault="00DB1A18" w:rsidP="00DB6417">
      <w:pPr>
        <w:autoSpaceDE w:val="0"/>
        <w:autoSpaceDN w:val="0"/>
        <w:adjustRightInd w:val="0"/>
        <w:rPr>
          <w:rFonts w:ascii="Arial" w:hAnsi="Arial" w:cs="Arial"/>
          <w:b/>
          <w:bCs/>
          <w:sz w:val="22"/>
          <w:szCs w:val="22"/>
        </w:rPr>
      </w:pPr>
    </w:p>
    <w:p w14:paraId="7E420397" w14:textId="4590AD91" w:rsidR="00DB1A18" w:rsidRPr="00DB1A18" w:rsidRDefault="00DB1A18" w:rsidP="00DB6417">
      <w:pPr>
        <w:autoSpaceDE w:val="0"/>
        <w:autoSpaceDN w:val="0"/>
        <w:adjustRightInd w:val="0"/>
        <w:rPr>
          <w:rFonts w:ascii="Arial" w:hAnsi="Arial" w:cs="Arial"/>
          <w:b/>
          <w:bCs/>
          <w:sz w:val="22"/>
          <w:szCs w:val="22"/>
        </w:rPr>
      </w:pPr>
    </w:p>
    <w:p w14:paraId="5A5F7B4D" w14:textId="1C0A1AD5" w:rsidR="00DB1A18" w:rsidRPr="00DB1A18" w:rsidRDefault="00DB1A18" w:rsidP="00DB6417">
      <w:pPr>
        <w:autoSpaceDE w:val="0"/>
        <w:autoSpaceDN w:val="0"/>
        <w:adjustRightInd w:val="0"/>
        <w:rPr>
          <w:rFonts w:ascii="Arial" w:hAnsi="Arial" w:cs="Arial"/>
          <w:b/>
          <w:bCs/>
          <w:sz w:val="22"/>
          <w:szCs w:val="22"/>
        </w:rPr>
      </w:pPr>
    </w:p>
    <w:p w14:paraId="4AB41965" w14:textId="7A3F247C" w:rsidR="00DB1A18" w:rsidRPr="00DB1A18" w:rsidRDefault="00DB1A18" w:rsidP="00DB6417">
      <w:pPr>
        <w:autoSpaceDE w:val="0"/>
        <w:autoSpaceDN w:val="0"/>
        <w:adjustRightInd w:val="0"/>
        <w:rPr>
          <w:rFonts w:ascii="Arial" w:hAnsi="Arial" w:cs="Arial"/>
          <w:b/>
          <w:bCs/>
          <w:sz w:val="22"/>
          <w:szCs w:val="22"/>
        </w:rPr>
      </w:pPr>
    </w:p>
    <w:p w14:paraId="63679F5B" w14:textId="19595F12" w:rsidR="00DB1A18" w:rsidRPr="00DB1A18" w:rsidRDefault="00DB1A18" w:rsidP="00DB6417">
      <w:pPr>
        <w:autoSpaceDE w:val="0"/>
        <w:autoSpaceDN w:val="0"/>
        <w:adjustRightInd w:val="0"/>
        <w:rPr>
          <w:rFonts w:ascii="Arial" w:hAnsi="Arial" w:cs="Arial"/>
          <w:b/>
          <w:bCs/>
          <w:sz w:val="22"/>
          <w:szCs w:val="22"/>
        </w:rPr>
      </w:pPr>
    </w:p>
    <w:p w14:paraId="14A0F66E" w14:textId="7E1A98F9" w:rsidR="00DB1A18" w:rsidRPr="00DB1A18" w:rsidRDefault="00DB1A18" w:rsidP="00DB6417">
      <w:pPr>
        <w:autoSpaceDE w:val="0"/>
        <w:autoSpaceDN w:val="0"/>
        <w:adjustRightInd w:val="0"/>
        <w:rPr>
          <w:rFonts w:ascii="Arial" w:hAnsi="Arial" w:cs="Arial"/>
          <w:b/>
          <w:bCs/>
          <w:sz w:val="22"/>
          <w:szCs w:val="22"/>
        </w:rPr>
      </w:pPr>
    </w:p>
    <w:p w14:paraId="5D6B7F71" w14:textId="0004FCFA" w:rsidR="00DB1A18" w:rsidRPr="00DB1A18" w:rsidRDefault="00DB1A18" w:rsidP="00DB6417">
      <w:pPr>
        <w:autoSpaceDE w:val="0"/>
        <w:autoSpaceDN w:val="0"/>
        <w:adjustRightInd w:val="0"/>
        <w:rPr>
          <w:rFonts w:ascii="Arial" w:hAnsi="Arial" w:cs="Arial"/>
          <w:b/>
          <w:bCs/>
          <w:sz w:val="22"/>
          <w:szCs w:val="22"/>
        </w:rPr>
      </w:pPr>
    </w:p>
    <w:p w14:paraId="5A69BE03" w14:textId="25AB65F7" w:rsidR="00DB1A18" w:rsidRPr="00DB1A18" w:rsidRDefault="00DB1A18" w:rsidP="00DB6417">
      <w:pPr>
        <w:autoSpaceDE w:val="0"/>
        <w:autoSpaceDN w:val="0"/>
        <w:adjustRightInd w:val="0"/>
        <w:rPr>
          <w:rFonts w:ascii="Arial" w:hAnsi="Arial" w:cs="Arial"/>
          <w:b/>
          <w:bCs/>
          <w:sz w:val="22"/>
          <w:szCs w:val="22"/>
        </w:rPr>
      </w:pPr>
    </w:p>
    <w:p w14:paraId="3B737325" w14:textId="5715380B" w:rsidR="00DB1A18" w:rsidRPr="00DB1A18" w:rsidRDefault="00DB1A18" w:rsidP="00DB6417">
      <w:pPr>
        <w:autoSpaceDE w:val="0"/>
        <w:autoSpaceDN w:val="0"/>
        <w:adjustRightInd w:val="0"/>
        <w:rPr>
          <w:rFonts w:ascii="Arial" w:hAnsi="Arial" w:cs="Arial"/>
          <w:b/>
          <w:bCs/>
          <w:sz w:val="22"/>
          <w:szCs w:val="22"/>
        </w:rPr>
      </w:pPr>
    </w:p>
    <w:p w14:paraId="6413E386" w14:textId="6A0C6A3D" w:rsidR="00DB1A18" w:rsidRPr="00DB1A18" w:rsidRDefault="00DB1A18" w:rsidP="00DB6417">
      <w:pPr>
        <w:autoSpaceDE w:val="0"/>
        <w:autoSpaceDN w:val="0"/>
        <w:adjustRightInd w:val="0"/>
        <w:rPr>
          <w:rFonts w:ascii="Arial" w:hAnsi="Arial" w:cs="Arial"/>
          <w:b/>
          <w:bCs/>
          <w:sz w:val="22"/>
          <w:szCs w:val="22"/>
        </w:rPr>
      </w:pPr>
    </w:p>
    <w:p w14:paraId="795488D6" w14:textId="3B128269" w:rsidR="00DB1A18" w:rsidRPr="00DB1A18" w:rsidRDefault="00DB1A18" w:rsidP="00DB6417">
      <w:pPr>
        <w:autoSpaceDE w:val="0"/>
        <w:autoSpaceDN w:val="0"/>
        <w:adjustRightInd w:val="0"/>
        <w:rPr>
          <w:rFonts w:ascii="Arial" w:hAnsi="Arial" w:cs="Arial"/>
          <w:b/>
          <w:bCs/>
          <w:sz w:val="22"/>
          <w:szCs w:val="22"/>
        </w:rPr>
      </w:pPr>
    </w:p>
    <w:p w14:paraId="5021DBF9" w14:textId="3E00B387" w:rsidR="00DB1A18" w:rsidRPr="00DB1A18" w:rsidRDefault="00DB1A18" w:rsidP="00DB6417">
      <w:pPr>
        <w:autoSpaceDE w:val="0"/>
        <w:autoSpaceDN w:val="0"/>
        <w:adjustRightInd w:val="0"/>
        <w:rPr>
          <w:rFonts w:ascii="Arial" w:hAnsi="Arial" w:cs="Arial"/>
          <w:b/>
          <w:bCs/>
          <w:sz w:val="22"/>
          <w:szCs w:val="22"/>
        </w:rPr>
      </w:pPr>
    </w:p>
    <w:p w14:paraId="3BF4143D" w14:textId="1DB94BF8" w:rsidR="00DB1A18" w:rsidRPr="00DB1A18" w:rsidRDefault="00DB1A18" w:rsidP="00DB6417">
      <w:pPr>
        <w:autoSpaceDE w:val="0"/>
        <w:autoSpaceDN w:val="0"/>
        <w:adjustRightInd w:val="0"/>
        <w:rPr>
          <w:rFonts w:ascii="Arial" w:hAnsi="Arial" w:cs="Arial"/>
          <w:b/>
          <w:bCs/>
          <w:sz w:val="22"/>
          <w:szCs w:val="22"/>
        </w:rPr>
      </w:pPr>
    </w:p>
    <w:p w14:paraId="68A41A78" w14:textId="7A986254" w:rsidR="00DB1A18" w:rsidRPr="00DB1A18" w:rsidRDefault="00DB1A18" w:rsidP="00DB6417">
      <w:pPr>
        <w:autoSpaceDE w:val="0"/>
        <w:autoSpaceDN w:val="0"/>
        <w:adjustRightInd w:val="0"/>
        <w:rPr>
          <w:rFonts w:ascii="Arial" w:hAnsi="Arial" w:cs="Arial"/>
          <w:b/>
          <w:bCs/>
          <w:sz w:val="22"/>
          <w:szCs w:val="22"/>
        </w:rPr>
      </w:pPr>
    </w:p>
    <w:p w14:paraId="43013091" w14:textId="1FB114DA" w:rsidR="00DB1A18" w:rsidRPr="00DB1A18" w:rsidRDefault="00DB1A18" w:rsidP="00DB6417">
      <w:pPr>
        <w:autoSpaceDE w:val="0"/>
        <w:autoSpaceDN w:val="0"/>
        <w:adjustRightInd w:val="0"/>
        <w:rPr>
          <w:rFonts w:ascii="Arial" w:hAnsi="Arial" w:cs="Arial"/>
          <w:b/>
          <w:bCs/>
          <w:sz w:val="22"/>
          <w:szCs w:val="22"/>
        </w:rPr>
      </w:pPr>
    </w:p>
    <w:p w14:paraId="6779B16E" w14:textId="4298B8AE" w:rsidR="00DB1A18" w:rsidRPr="00DB1A18" w:rsidRDefault="00DB1A18" w:rsidP="00DB6417">
      <w:pPr>
        <w:autoSpaceDE w:val="0"/>
        <w:autoSpaceDN w:val="0"/>
        <w:adjustRightInd w:val="0"/>
        <w:rPr>
          <w:rFonts w:ascii="Arial" w:hAnsi="Arial" w:cs="Arial"/>
          <w:b/>
          <w:bCs/>
          <w:sz w:val="22"/>
          <w:szCs w:val="22"/>
        </w:rPr>
      </w:pPr>
    </w:p>
    <w:p w14:paraId="77F1BE61" w14:textId="102180E8" w:rsidR="00DB1A18" w:rsidRPr="00DB1A18" w:rsidRDefault="00DB1A18" w:rsidP="00DB6417">
      <w:pPr>
        <w:autoSpaceDE w:val="0"/>
        <w:autoSpaceDN w:val="0"/>
        <w:adjustRightInd w:val="0"/>
        <w:rPr>
          <w:rFonts w:ascii="Arial" w:hAnsi="Arial" w:cs="Arial"/>
          <w:b/>
          <w:bCs/>
          <w:sz w:val="22"/>
          <w:szCs w:val="22"/>
        </w:rPr>
      </w:pPr>
    </w:p>
    <w:p w14:paraId="705B0CE2" w14:textId="700A3AAD" w:rsidR="00DB1A18" w:rsidRPr="00DB1A18" w:rsidRDefault="00DB1A18" w:rsidP="00DB6417">
      <w:pPr>
        <w:autoSpaceDE w:val="0"/>
        <w:autoSpaceDN w:val="0"/>
        <w:adjustRightInd w:val="0"/>
        <w:rPr>
          <w:rFonts w:ascii="Arial" w:hAnsi="Arial" w:cs="Arial"/>
          <w:b/>
          <w:bCs/>
          <w:sz w:val="22"/>
          <w:szCs w:val="22"/>
        </w:rPr>
      </w:pPr>
    </w:p>
    <w:p w14:paraId="5379F35C" w14:textId="0879FBA6" w:rsidR="00DB1A18" w:rsidRPr="00DB1A18" w:rsidRDefault="00DB1A18" w:rsidP="00DB6417">
      <w:pPr>
        <w:autoSpaceDE w:val="0"/>
        <w:autoSpaceDN w:val="0"/>
        <w:adjustRightInd w:val="0"/>
        <w:rPr>
          <w:rFonts w:ascii="Arial" w:hAnsi="Arial" w:cs="Arial"/>
          <w:b/>
          <w:bCs/>
          <w:sz w:val="22"/>
          <w:szCs w:val="22"/>
        </w:rPr>
      </w:pPr>
    </w:p>
    <w:p w14:paraId="4AB7C002" w14:textId="064DE91E" w:rsidR="00DB1A18" w:rsidRPr="00DB1A18" w:rsidRDefault="00DB1A18" w:rsidP="00DB6417">
      <w:pPr>
        <w:autoSpaceDE w:val="0"/>
        <w:autoSpaceDN w:val="0"/>
        <w:adjustRightInd w:val="0"/>
        <w:rPr>
          <w:rFonts w:ascii="Arial" w:hAnsi="Arial" w:cs="Arial"/>
          <w:b/>
          <w:bCs/>
          <w:sz w:val="22"/>
          <w:szCs w:val="22"/>
        </w:rPr>
      </w:pPr>
    </w:p>
    <w:p w14:paraId="75F4D5F3" w14:textId="4CC0B201" w:rsidR="00DB1A18" w:rsidRPr="00DB1A18" w:rsidRDefault="00DB1A18" w:rsidP="00DB6417">
      <w:pPr>
        <w:autoSpaceDE w:val="0"/>
        <w:autoSpaceDN w:val="0"/>
        <w:adjustRightInd w:val="0"/>
        <w:rPr>
          <w:rFonts w:ascii="Arial" w:hAnsi="Arial" w:cs="Arial"/>
          <w:b/>
          <w:bCs/>
          <w:sz w:val="22"/>
          <w:szCs w:val="22"/>
        </w:rPr>
      </w:pPr>
    </w:p>
    <w:p w14:paraId="1779AB67" w14:textId="31B15C7F" w:rsidR="00DB1A18" w:rsidRPr="00DB1A18" w:rsidRDefault="00DB1A18" w:rsidP="00DB6417">
      <w:pPr>
        <w:autoSpaceDE w:val="0"/>
        <w:autoSpaceDN w:val="0"/>
        <w:adjustRightInd w:val="0"/>
        <w:rPr>
          <w:rFonts w:ascii="Arial" w:hAnsi="Arial" w:cs="Arial"/>
          <w:b/>
          <w:bCs/>
          <w:sz w:val="22"/>
          <w:szCs w:val="22"/>
        </w:rPr>
      </w:pPr>
    </w:p>
    <w:p w14:paraId="7C3631F3" w14:textId="77777777" w:rsidR="00DB1A18" w:rsidRPr="00DB1A18" w:rsidRDefault="00DB1A18" w:rsidP="00DB6417">
      <w:pPr>
        <w:autoSpaceDE w:val="0"/>
        <w:autoSpaceDN w:val="0"/>
        <w:adjustRightInd w:val="0"/>
        <w:rPr>
          <w:rFonts w:ascii="Arial" w:hAnsi="Arial" w:cs="Arial"/>
          <w:b/>
          <w:bCs/>
          <w:sz w:val="22"/>
          <w:szCs w:val="22"/>
        </w:rPr>
      </w:pPr>
    </w:p>
    <w:p w14:paraId="4AAC2C2F" w14:textId="77777777" w:rsidR="003C7E6B" w:rsidRPr="00DB1A18" w:rsidRDefault="003C7E6B" w:rsidP="00DB6417">
      <w:pPr>
        <w:autoSpaceDE w:val="0"/>
        <w:autoSpaceDN w:val="0"/>
        <w:adjustRightInd w:val="0"/>
        <w:rPr>
          <w:rFonts w:ascii="Arial" w:hAnsi="Arial" w:cs="Arial"/>
          <w:b/>
          <w:bCs/>
          <w:sz w:val="22"/>
          <w:szCs w:val="22"/>
        </w:rPr>
      </w:pPr>
    </w:p>
    <w:p w14:paraId="4A27F3F2" w14:textId="77777777" w:rsidR="00DB6417" w:rsidRPr="00DB1A18" w:rsidRDefault="00322DC7" w:rsidP="00DB6417">
      <w:pPr>
        <w:autoSpaceDE w:val="0"/>
        <w:autoSpaceDN w:val="0"/>
        <w:adjustRightInd w:val="0"/>
        <w:rPr>
          <w:rFonts w:ascii="Arial" w:hAnsi="Arial" w:cs="Arial"/>
          <w:b/>
          <w:bCs/>
          <w:sz w:val="22"/>
          <w:szCs w:val="22"/>
        </w:rPr>
      </w:pPr>
      <w:r w:rsidRPr="00DB1A18">
        <w:rPr>
          <w:rFonts w:ascii="Arial" w:hAnsi="Arial" w:cs="Arial"/>
          <w:b/>
          <w:bCs/>
          <w:sz w:val="22"/>
          <w:szCs w:val="22"/>
        </w:rPr>
        <w:t xml:space="preserve">Introduction </w:t>
      </w:r>
    </w:p>
    <w:p w14:paraId="79C661D4" w14:textId="77777777" w:rsidR="00DB6417" w:rsidRPr="00DB1A18" w:rsidRDefault="00DB6417" w:rsidP="00DB6417">
      <w:pPr>
        <w:autoSpaceDE w:val="0"/>
        <w:autoSpaceDN w:val="0"/>
        <w:adjustRightInd w:val="0"/>
        <w:rPr>
          <w:rFonts w:ascii="Arial" w:hAnsi="Arial" w:cs="Arial"/>
          <w:b/>
          <w:bCs/>
          <w:sz w:val="22"/>
          <w:szCs w:val="22"/>
          <w:lang w:val="mk-MK"/>
        </w:rPr>
      </w:pPr>
    </w:p>
    <w:p w14:paraId="4AA3F6D4" w14:textId="77777777" w:rsidR="00DD75C7" w:rsidRPr="00DB1A18" w:rsidRDefault="00A21B5A" w:rsidP="00DB6417">
      <w:pPr>
        <w:autoSpaceDE w:val="0"/>
        <w:autoSpaceDN w:val="0"/>
        <w:adjustRightInd w:val="0"/>
        <w:rPr>
          <w:rFonts w:ascii="Arial" w:hAnsi="Arial" w:cs="Arial"/>
          <w:bCs/>
          <w:sz w:val="22"/>
          <w:szCs w:val="22"/>
        </w:rPr>
      </w:pPr>
      <w:r w:rsidRPr="00DB1A18">
        <w:rPr>
          <w:rFonts w:ascii="Arial" w:hAnsi="Arial" w:cs="Arial"/>
          <w:bCs/>
          <w:sz w:val="22"/>
          <w:szCs w:val="22"/>
        </w:rPr>
        <w:t>The c</w:t>
      </w:r>
      <w:r w:rsidR="00DD75C7" w:rsidRPr="00DB1A18">
        <w:rPr>
          <w:rFonts w:ascii="Arial" w:hAnsi="Arial" w:cs="Arial"/>
          <w:bCs/>
          <w:sz w:val="22"/>
          <w:szCs w:val="22"/>
        </w:rPr>
        <w:t xml:space="preserve">ountries in </w:t>
      </w:r>
      <w:r w:rsidRPr="00DB1A18">
        <w:rPr>
          <w:rFonts w:ascii="Arial" w:hAnsi="Arial" w:cs="Arial"/>
          <w:bCs/>
          <w:sz w:val="22"/>
          <w:szCs w:val="22"/>
        </w:rPr>
        <w:t xml:space="preserve">the </w:t>
      </w:r>
      <w:r w:rsidR="00DD75C7" w:rsidRPr="00DB1A18">
        <w:rPr>
          <w:rFonts w:ascii="Arial" w:hAnsi="Arial" w:cs="Arial"/>
          <w:bCs/>
          <w:sz w:val="22"/>
          <w:szCs w:val="22"/>
        </w:rPr>
        <w:t>Balkan region have a common forestry history of sustainable forest management</w:t>
      </w:r>
      <w:r w:rsidR="00C67ACF" w:rsidRPr="00DB1A18">
        <w:rPr>
          <w:rFonts w:ascii="Arial" w:hAnsi="Arial" w:cs="Arial"/>
          <w:bCs/>
          <w:sz w:val="22"/>
          <w:szCs w:val="22"/>
          <w:lang w:val="mk-MK"/>
        </w:rPr>
        <w:t xml:space="preserve"> </w:t>
      </w:r>
      <w:r w:rsidR="00DD75C7" w:rsidRPr="00DB1A18">
        <w:rPr>
          <w:rFonts w:ascii="Arial" w:hAnsi="Arial" w:cs="Arial"/>
          <w:bCs/>
          <w:sz w:val="22"/>
          <w:szCs w:val="22"/>
        </w:rPr>
        <w:t>that</w:t>
      </w:r>
      <w:r w:rsidR="001E4942" w:rsidRPr="00DB1A18">
        <w:rPr>
          <w:rFonts w:ascii="Arial" w:hAnsi="Arial" w:cs="Arial"/>
          <w:bCs/>
          <w:sz w:val="22"/>
          <w:szCs w:val="22"/>
        </w:rPr>
        <w:t xml:space="preserve"> takes into consideration fulfillment of ecological, </w:t>
      </w:r>
      <w:proofErr w:type="gramStart"/>
      <w:r w:rsidR="001E4942" w:rsidRPr="00DB1A18">
        <w:rPr>
          <w:rFonts w:ascii="Arial" w:hAnsi="Arial" w:cs="Arial"/>
          <w:bCs/>
          <w:sz w:val="22"/>
          <w:szCs w:val="22"/>
        </w:rPr>
        <w:t>social</w:t>
      </w:r>
      <w:proofErr w:type="gramEnd"/>
      <w:r w:rsidR="001E4942" w:rsidRPr="00DB1A18">
        <w:rPr>
          <w:rFonts w:ascii="Arial" w:hAnsi="Arial" w:cs="Arial"/>
          <w:bCs/>
          <w:sz w:val="22"/>
          <w:szCs w:val="22"/>
        </w:rPr>
        <w:t xml:space="preserve"> and economic criteria. </w:t>
      </w:r>
    </w:p>
    <w:p w14:paraId="0F4103C0" w14:textId="77777777" w:rsidR="00DD75C7" w:rsidRPr="00DB1A18" w:rsidRDefault="00DD75C7" w:rsidP="00DB6417">
      <w:pPr>
        <w:autoSpaceDE w:val="0"/>
        <w:autoSpaceDN w:val="0"/>
        <w:adjustRightInd w:val="0"/>
        <w:rPr>
          <w:rFonts w:ascii="Arial" w:hAnsi="Arial" w:cs="Arial"/>
          <w:bCs/>
          <w:sz w:val="22"/>
          <w:szCs w:val="22"/>
        </w:rPr>
      </w:pPr>
    </w:p>
    <w:p w14:paraId="4C39A355" w14:textId="77777777" w:rsidR="00DB6417" w:rsidRPr="00DB1A18" w:rsidRDefault="00A21B5A" w:rsidP="00DB6417">
      <w:pPr>
        <w:autoSpaceDE w:val="0"/>
        <w:autoSpaceDN w:val="0"/>
        <w:adjustRightInd w:val="0"/>
        <w:rPr>
          <w:rFonts w:ascii="Arial" w:hAnsi="Arial" w:cs="Arial"/>
          <w:bCs/>
          <w:sz w:val="22"/>
          <w:szCs w:val="22"/>
        </w:rPr>
      </w:pPr>
      <w:r w:rsidRPr="00DB1A18">
        <w:rPr>
          <w:rFonts w:ascii="Arial" w:hAnsi="Arial" w:cs="Arial"/>
          <w:bCs/>
          <w:sz w:val="22"/>
          <w:szCs w:val="22"/>
        </w:rPr>
        <w:t>This d</w:t>
      </w:r>
      <w:r w:rsidR="00DD75C7" w:rsidRPr="00DB1A18">
        <w:rPr>
          <w:rFonts w:ascii="Arial" w:hAnsi="Arial" w:cs="Arial"/>
          <w:bCs/>
          <w:sz w:val="22"/>
          <w:szCs w:val="22"/>
        </w:rPr>
        <w:t>ocument is describing t</w:t>
      </w:r>
      <w:r w:rsidR="008C3D7A" w:rsidRPr="00DB1A18">
        <w:rPr>
          <w:rFonts w:ascii="Arial" w:hAnsi="Arial" w:cs="Arial"/>
          <w:bCs/>
          <w:sz w:val="22"/>
          <w:szCs w:val="22"/>
        </w:rPr>
        <w:t xml:space="preserve">he development of the </w:t>
      </w:r>
      <w:r w:rsidR="001929FA" w:rsidRPr="00DB1A18">
        <w:rPr>
          <w:rFonts w:ascii="Arial" w:hAnsi="Arial" w:cs="Arial"/>
          <w:bCs/>
          <w:sz w:val="22"/>
          <w:szCs w:val="22"/>
        </w:rPr>
        <w:t xml:space="preserve">PEFC </w:t>
      </w:r>
      <w:r w:rsidRPr="00DB1A18">
        <w:rPr>
          <w:rFonts w:ascii="Arial" w:hAnsi="Arial" w:cs="Arial"/>
          <w:bCs/>
          <w:sz w:val="22"/>
          <w:szCs w:val="22"/>
        </w:rPr>
        <w:t xml:space="preserve">Balkan </w:t>
      </w:r>
      <w:r w:rsidR="00DD75C7" w:rsidRPr="00DB1A18">
        <w:rPr>
          <w:rFonts w:ascii="Arial" w:hAnsi="Arial" w:cs="Arial"/>
          <w:bCs/>
          <w:sz w:val="22"/>
          <w:szCs w:val="22"/>
        </w:rPr>
        <w:t xml:space="preserve">sustainable </w:t>
      </w:r>
      <w:r w:rsidR="001929FA" w:rsidRPr="00DB1A18">
        <w:rPr>
          <w:rFonts w:ascii="Arial" w:hAnsi="Arial" w:cs="Arial"/>
          <w:bCs/>
          <w:sz w:val="22"/>
          <w:szCs w:val="22"/>
        </w:rPr>
        <w:t xml:space="preserve">forest </w:t>
      </w:r>
      <w:r w:rsidR="00DD75C7" w:rsidRPr="00DB1A18">
        <w:rPr>
          <w:rFonts w:ascii="Arial" w:hAnsi="Arial" w:cs="Arial"/>
          <w:bCs/>
          <w:sz w:val="22"/>
          <w:szCs w:val="22"/>
        </w:rPr>
        <w:t xml:space="preserve">management </w:t>
      </w:r>
      <w:r w:rsidRPr="00DB1A18">
        <w:rPr>
          <w:rFonts w:ascii="Arial" w:hAnsi="Arial" w:cs="Arial"/>
          <w:bCs/>
          <w:sz w:val="22"/>
          <w:szCs w:val="22"/>
        </w:rPr>
        <w:t xml:space="preserve">standard </w:t>
      </w:r>
      <w:r w:rsidR="00DD75C7" w:rsidRPr="00DB1A18">
        <w:rPr>
          <w:rFonts w:ascii="Arial" w:hAnsi="Arial" w:cs="Arial"/>
          <w:bCs/>
          <w:sz w:val="22"/>
          <w:szCs w:val="22"/>
        </w:rPr>
        <w:t>that is</w:t>
      </w:r>
      <w:r w:rsidR="008C3D7A" w:rsidRPr="00DB1A18">
        <w:rPr>
          <w:rFonts w:ascii="Arial" w:hAnsi="Arial" w:cs="Arial"/>
          <w:bCs/>
          <w:color w:val="FF0000"/>
          <w:sz w:val="22"/>
          <w:szCs w:val="22"/>
        </w:rPr>
        <w:t xml:space="preserve"> </w:t>
      </w:r>
      <w:r w:rsidR="008C3D7A" w:rsidRPr="00DB1A18">
        <w:rPr>
          <w:rFonts w:ascii="Arial" w:hAnsi="Arial" w:cs="Arial"/>
          <w:bCs/>
          <w:sz w:val="22"/>
          <w:szCs w:val="22"/>
        </w:rPr>
        <w:t>based on wide participation of all stakeholders and ensuring the principle of openness and transparency of the process by reaching decisions based on consensus</w:t>
      </w:r>
      <w:r w:rsidR="007A4E54" w:rsidRPr="00DB1A18">
        <w:rPr>
          <w:rFonts w:ascii="Arial" w:hAnsi="Arial" w:cs="Arial"/>
          <w:bCs/>
          <w:sz w:val="22"/>
          <w:szCs w:val="22"/>
        </w:rPr>
        <w:t>.</w:t>
      </w:r>
    </w:p>
    <w:p w14:paraId="5A3BD1C3" w14:textId="77777777" w:rsidR="007A4E54" w:rsidRPr="00DB1A18" w:rsidRDefault="007A4E54" w:rsidP="00DB6417">
      <w:pPr>
        <w:autoSpaceDE w:val="0"/>
        <w:autoSpaceDN w:val="0"/>
        <w:adjustRightInd w:val="0"/>
        <w:rPr>
          <w:rFonts w:ascii="Arial" w:hAnsi="Arial" w:cs="Arial"/>
          <w:bCs/>
          <w:sz w:val="22"/>
          <w:szCs w:val="22"/>
          <w:lang w:val="mk-MK"/>
        </w:rPr>
      </w:pPr>
    </w:p>
    <w:p w14:paraId="43EB1688" w14:textId="77777777" w:rsidR="00A21B5A" w:rsidRPr="00DB1A18" w:rsidRDefault="00D53643" w:rsidP="00DB6417">
      <w:pPr>
        <w:autoSpaceDE w:val="0"/>
        <w:autoSpaceDN w:val="0"/>
        <w:adjustRightInd w:val="0"/>
        <w:rPr>
          <w:rFonts w:ascii="Arial" w:hAnsi="Arial" w:cs="Arial"/>
          <w:bCs/>
          <w:color w:val="000000"/>
          <w:sz w:val="22"/>
          <w:szCs w:val="22"/>
        </w:rPr>
      </w:pPr>
      <w:r w:rsidRPr="00DB1A18">
        <w:rPr>
          <w:rFonts w:ascii="Arial" w:hAnsi="Arial" w:cs="Arial"/>
          <w:bCs/>
          <w:sz w:val="22"/>
          <w:szCs w:val="22"/>
        </w:rPr>
        <w:t xml:space="preserve">The Council for Sustainable Forest Management in the Republic of </w:t>
      </w:r>
      <w:r w:rsidRPr="00DB1A18">
        <w:rPr>
          <w:rFonts w:ascii="Arial" w:hAnsi="Arial" w:cs="Arial"/>
          <w:bCs/>
          <w:color w:val="000000"/>
          <w:sz w:val="22"/>
          <w:szCs w:val="22"/>
        </w:rPr>
        <w:t>Macedonia</w:t>
      </w:r>
      <w:r w:rsidR="00B82E53" w:rsidRPr="00DB1A18">
        <w:rPr>
          <w:rFonts w:ascii="Arial" w:hAnsi="Arial" w:cs="Arial"/>
          <w:bCs/>
          <w:color w:val="000000"/>
          <w:sz w:val="22"/>
          <w:szCs w:val="22"/>
          <w:lang w:val="mk-MK"/>
        </w:rPr>
        <w:t xml:space="preserve">, </w:t>
      </w:r>
      <w:r w:rsidR="00945F3B" w:rsidRPr="00DB1A18">
        <w:rPr>
          <w:rFonts w:ascii="Arial" w:hAnsi="Arial" w:cs="Arial"/>
          <w:bCs/>
          <w:color w:val="000000"/>
          <w:sz w:val="22"/>
          <w:szCs w:val="22"/>
        </w:rPr>
        <w:t>Institute for forest certification in Slovenia</w:t>
      </w:r>
      <w:r w:rsidR="00B82E53" w:rsidRPr="00DB1A18">
        <w:rPr>
          <w:rFonts w:ascii="Arial" w:hAnsi="Arial" w:cs="Arial"/>
          <w:bCs/>
          <w:color w:val="000000"/>
          <w:sz w:val="22"/>
          <w:szCs w:val="22"/>
        </w:rPr>
        <w:t xml:space="preserve"> and </w:t>
      </w:r>
      <w:r w:rsidR="00656EDA" w:rsidRPr="00DB1A18">
        <w:rPr>
          <w:rFonts w:ascii="Arial" w:hAnsi="Arial" w:cs="Arial"/>
          <w:bCs/>
          <w:color w:val="000000"/>
          <w:sz w:val="22"/>
          <w:szCs w:val="22"/>
        </w:rPr>
        <w:t>Association of private forest owners “Naša Šuma”</w:t>
      </w:r>
      <w:r w:rsidR="005A6BB6" w:rsidRPr="00DB1A18">
        <w:rPr>
          <w:rFonts w:ascii="Arial" w:hAnsi="Arial" w:cs="Arial"/>
          <w:bCs/>
          <w:color w:val="000000"/>
          <w:sz w:val="22"/>
          <w:szCs w:val="22"/>
        </w:rPr>
        <w:t xml:space="preserve"> </w:t>
      </w:r>
      <w:r w:rsidR="00B82E53" w:rsidRPr="00DB1A18">
        <w:rPr>
          <w:rFonts w:ascii="Arial" w:hAnsi="Arial" w:cs="Arial"/>
          <w:bCs/>
          <w:color w:val="000000"/>
          <w:sz w:val="22"/>
          <w:szCs w:val="22"/>
        </w:rPr>
        <w:t>are</w:t>
      </w:r>
      <w:r w:rsidR="00385E9E" w:rsidRPr="00DB1A18">
        <w:rPr>
          <w:rFonts w:ascii="Arial" w:hAnsi="Arial" w:cs="Arial"/>
          <w:bCs/>
          <w:color w:val="000000"/>
          <w:sz w:val="22"/>
          <w:szCs w:val="22"/>
        </w:rPr>
        <w:t xml:space="preserve"> </w:t>
      </w:r>
      <w:r w:rsidR="00FA2009" w:rsidRPr="00DB1A18">
        <w:rPr>
          <w:rFonts w:ascii="Arial" w:hAnsi="Arial" w:cs="Arial"/>
          <w:bCs/>
          <w:color w:val="000000"/>
          <w:sz w:val="22"/>
          <w:szCs w:val="22"/>
        </w:rPr>
        <w:t xml:space="preserve">PEFC </w:t>
      </w:r>
      <w:r w:rsidR="00B82E53" w:rsidRPr="00DB1A18">
        <w:rPr>
          <w:rFonts w:ascii="Arial" w:hAnsi="Arial" w:cs="Arial"/>
          <w:bCs/>
          <w:color w:val="000000"/>
          <w:sz w:val="22"/>
          <w:szCs w:val="22"/>
        </w:rPr>
        <w:t>N</w:t>
      </w:r>
      <w:r w:rsidR="00385E9E" w:rsidRPr="00DB1A18">
        <w:rPr>
          <w:rFonts w:ascii="Arial" w:hAnsi="Arial" w:cs="Arial"/>
          <w:bCs/>
          <w:color w:val="000000"/>
          <w:sz w:val="22"/>
          <w:szCs w:val="22"/>
        </w:rPr>
        <w:t xml:space="preserve">ational </w:t>
      </w:r>
      <w:r w:rsidR="00B82E53" w:rsidRPr="00DB1A18">
        <w:rPr>
          <w:rFonts w:ascii="Arial" w:hAnsi="Arial" w:cs="Arial"/>
          <w:bCs/>
          <w:color w:val="000000"/>
          <w:sz w:val="22"/>
          <w:szCs w:val="22"/>
        </w:rPr>
        <w:t xml:space="preserve">Government Bodies </w:t>
      </w:r>
      <w:r w:rsidR="00FA2009" w:rsidRPr="00DB1A18">
        <w:rPr>
          <w:rFonts w:ascii="Arial" w:hAnsi="Arial" w:cs="Arial"/>
          <w:bCs/>
          <w:color w:val="000000"/>
          <w:sz w:val="22"/>
          <w:szCs w:val="22"/>
        </w:rPr>
        <w:t xml:space="preserve">(NGB’s) </w:t>
      </w:r>
      <w:r w:rsidR="00385E9E" w:rsidRPr="00DB1A18">
        <w:rPr>
          <w:rFonts w:ascii="Arial" w:hAnsi="Arial" w:cs="Arial"/>
          <w:bCs/>
          <w:color w:val="000000"/>
          <w:sz w:val="22"/>
          <w:szCs w:val="22"/>
        </w:rPr>
        <w:t xml:space="preserve">in </w:t>
      </w:r>
      <w:r w:rsidR="00B82E53" w:rsidRPr="00DB1A18">
        <w:rPr>
          <w:rFonts w:ascii="Arial" w:hAnsi="Arial" w:cs="Arial"/>
          <w:bCs/>
          <w:color w:val="000000"/>
          <w:sz w:val="22"/>
          <w:szCs w:val="22"/>
        </w:rPr>
        <w:t xml:space="preserve">North </w:t>
      </w:r>
      <w:r w:rsidR="00385E9E" w:rsidRPr="00DB1A18">
        <w:rPr>
          <w:rFonts w:ascii="Arial" w:hAnsi="Arial" w:cs="Arial"/>
          <w:bCs/>
          <w:color w:val="000000"/>
          <w:sz w:val="22"/>
          <w:szCs w:val="22"/>
        </w:rPr>
        <w:t>Macedonia</w:t>
      </w:r>
      <w:r w:rsidR="00B82E53" w:rsidRPr="00DB1A18">
        <w:rPr>
          <w:rFonts w:ascii="Arial" w:hAnsi="Arial" w:cs="Arial"/>
          <w:bCs/>
          <w:color w:val="000000"/>
          <w:sz w:val="22"/>
          <w:szCs w:val="22"/>
        </w:rPr>
        <w:t xml:space="preserve">, Slovenia and Bosna and Herzegovina. </w:t>
      </w:r>
    </w:p>
    <w:p w14:paraId="2CCC4071" w14:textId="77777777" w:rsidR="00A21B5A" w:rsidRPr="00DB1A18" w:rsidRDefault="00A21B5A" w:rsidP="00DB6417">
      <w:pPr>
        <w:autoSpaceDE w:val="0"/>
        <w:autoSpaceDN w:val="0"/>
        <w:adjustRightInd w:val="0"/>
        <w:rPr>
          <w:rFonts w:ascii="Arial" w:hAnsi="Arial" w:cs="Arial"/>
          <w:bCs/>
          <w:color w:val="000000"/>
          <w:sz w:val="22"/>
          <w:szCs w:val="22"/>
        </w:rPr>
      </w:pPr>
    </w:p>
    <w:p w14:paraId="32D0EB25" w14:textId="77777777" w:rsidR="00DB6417" w:rsidRPr="00DB1A18" w:rsidRDefault="009B54F7" w:rsidP="00DB6417">
      <w:pPr>
        <w:autoSpaceDE w:val="0"/>
        <w:autoSpaceDN w:val="0"/>
        <w:adjustRightInd w:val="0"/>
        <w:rPr>
          <w:rFonts w:ascii="Arial" w:hAnsi="Arial" w:cs="Arial"/>
          <w:bCs/>
          <w:color w:val="000000"/>
          <w:sz w:val="22"/>
          <w:szCs w:val="22"/>
          <w:lang w:val="mk-MK"/>
        </w:rPr>
      </w:pPr>
      <w:r w:rsidRPr="00DB1A18">
        <w:rPr>
          <w:rFonts w:ascii="Arial" w:hAnsi="Arial" w:cs="Arial"/>
          <w:bCs/>
          <w:sz w:val="22"/>
          <w:szCs w:val="22"/>
        </w:rPr>
        <w:t>These</w:t>
      </w:r>
      <w:r w:rsidR="00385E9E" w:rsidRPr="00DB1A18">
        <w:rPr>
          <w:rFonts w:ascii="Arial" w:hAnsi="Arial" w:cs="Arial"/>
          <w:bCs/>
          <w:color w:val="000000"/>
          <w:sz w:val="22"/>
          <w:szCs w:val="22"/>
        </w:rPr>
        <w:t xml:space="preserve"> </w:t>
      </w:r>
      <w:r w:rsidR="00B82E53" w:rsidRPr="00DB1A18">
        <w:rPr>
          <w:rFonts w:ascii="Arial" w:hAnsi="Arial" w:cs="Arial"/>
          <w:bCs/>
          <w:color w:val="000000"/>
          <w:sz w:val="22"/>
          <w:szCs w:val="22"/>
        </w:rPr>
        <w:t>NGB’s</w:t>
      </w:r>
      <w:r w:rsidR="00B82E53" w:rsidRPr="00DB1A18" w:rsidDel="00B82E53">
        <w:rPr>
          <w:rFonts w:ascii="Arial" w:hAnsi="Arial" w:cs="Arial"/>
          <w:bCs/>
          <w:color w:val="000000"/>
          <w:sz w:val="22"/>
          <w:szCs w:val="22"/>
        </w:rPr>
        <w:t xml:space="preserve"> </w:t>
      </w:r>
      <w:r w:rsidR="00B82E53" w:rsidRPr="00DB1A18">
        <w:rPr>
          <w:rFonts w:ascii="Arial" w:hAnsi="Arial" w:cs="Arial"/>
          <w:bCs/>
          <w:color w:val="000000"/>
          <w:sz w:val="22"/>
          <w:szCs w:val="22"/>
        </w:rPr>
        <w:t xml:space="preserve">are </w:t>
      </w:r>
      <w:r w:rsidR="0057122B" w:rsidRPr="00DB1A18">
        <w:rPr>
          <w:rFonts w:ascii="Arial" w:hAnsi="Arial" w:cs="Arial"/>
          <w:bCs/>
          <w:color w:val="000000"/>
          <w:sz w:val="22"/>
          <w:szCs w:val="22"/>
        </w:rPr>
        <w:t>standardiz</w:t>
      </w:r>
      <w:r w:rsidRPr="00DB1A18">
        <w:rPr>
          <w:rFonts w:ascii="Arial" w:hAnsi="Arial" w:cs="Arial"/>
          <w:bCs/>
          <w:color w:val="000000"/>
          <w:sz w:val="22"/>
          <w:szCs w:val="22"/>
        </w:rPr>
        <w:t xml:space="preserve">ing </w:t>
      </w:r>
      <w:r w:rsidR="0057122B" w:rsidRPr="00DB1A18">
        <w:rPr>
          <w:rFonts w:ascii="Arial" w:hAnsi="Arial" w:cs="Arial"/>
          <w:bCs/>
          <w:sz w:val="22"/>
          <w:szCs w:val="22"/>
        </w:rPr>
        <w:t>bod</w:t>
      </w:r>
      <w:r w:rsidR="00B82E53" w:rsidRPr="00DB1A18">
        <w:rPr>
          <w:rFonts w:ascii="Arial" w:hAnsi="Arial" w:cs="Arial"/>
          <w:bCs/>
          <w:sz w:val="22"/>
          <w:szCs w:val="22"/>
        </w:rPr>
        <w:t>ies</w:t>
      </w:r>
      <w:r w:rsidR="0057122B" w:rsidRPr="00DB1A18">
        <w:rPr>
          <w:rFonts w:ascii="Arial" w:hAnsi="Arial" w:cs="Arial"/>
          <w:bCs/>
          <w:sz w:val="22"/>
          <w:szCs w:val="22"/>
        </w:rPr>
        <w:t xml:space="preserve"> responsible for development and </w:t>
      </w:r>
      <w:r w:rsidR="00590FAF" w:rsidRPr="00DB1A18">
        <w:rPr>
          <w:rFonts w:ascii="Arial" w:hAnsi="Arial" w:cs="Arial"/>
          <w:bCs/>
          <w:sz w:val="22"/>
          <w:szCs w:val="22"/>
        </w:rPr>
        <w:t>maintenance</w:t>
      </w:r>
      <w:r w:rsidR="00163A4C" w:rsidRPr="00DB1A18">
        <w:rPr>
          <w:rFonts w:ascii="Arial" w:hAnsi="Arial" w:cs="Arial"/>
          <w:bCs/>
          <w:sz w:val="22"/>
          <w:szCs w:val="22"/>
        </w:rPr>
        <w:t xml:space="preserve"> </w:t>
      </w:r>
      <w:r w:rsidR="00EF6320" w:rsidRPr="00DB1A18">
        <w:rPr>
          <w:rFonts w:ascii="Arial" w:hAnsi="Arial" w:cs="Arial"/>
          <w:bCs/>
          <w:sz w:val="22"/>
          <w:szCs w:val="22"/>
        </w:rPr>
        <w:t xml:space="preserve">of </w:t>
      </w:r>
      <w:r w:rsidR="00B82E53" w:rsidRPr="00DB1A18">
        <w:rPr>
          <w:rFonts w:ascii="Arial" w:hAnsi="Arial" w:cs="Arial"/>
          <w:bCs/>
          <w:sz w:val="22"/>
          <w:szCs w:val="22"/>
        </w:rPr>
        <w:t xml:space="preserve">Balkan </w:t>
      </w:r>
      <w:r w:rsidR="00945F3B" w:rsidRPr="00DB1A18">
        <w:rPr>
          <w:rFonts w:ascii="Arial" w:hAnsi="Arial" w:cs="Arial"/>
          <w:bCs/>
          <w:sz w:val="22"/>
          <w:szCs w:val="22"/>
        </w:rPr>
        <w:t>F</w:t>
      </w:r>
      <w:r w:rsidR="00163A4C" w:rsidRPr="00DB1A18">
        <w:rPr>
          <w:rFonts w:ascii="Arial" w:hAnsi="Arial" w:cs="Arial"/>
          <w:bCs/>
          <w:sz w:val="22"/>
          <w:szCs w:val="22"/>
        </w:rPr>
        <w:t xml:space="preserve">orest </w:t>
      </w:r>
      <w:r w:rsidR="00945F3B" w:rsidRPr="00DB1A18">
        <w:rPr>
          <w:rFonts w:ascii="Arial" w:hAnsi="Arial" w:cs="Arial"/>
          <w:bCs/>
          <w:sz w:val="22"/>
          <w:szCs w:val="22"/>
        </w:rPr>
        <w:t>C</w:t>
      </w:r>
      <w:r w:rsidR="00EF6320" w:rsidRPr="00DB1A18">
        <w:rPr>
          <w:rFonts w:ascii="Arial" w:hAnsi="Arial" w:cs="Arial"/>
          <w:bCs/>
          <w:sz w:val="22"/>
          <w:szCs w:val="22"/>
        </w:rPr>
        <w:t>ertification</w:t>
      </w:r>
      <w:r w:rsidR="00163A4C" w:rsidRPr="00DB1A18">
        <w:rPr>
          <w:rFonts w:ascii="Arial" w:hAnsi="Arial" w:cs="Arial"/>
          <w:bCs/>
          <w:sz w:val="22"/>
          <w:szCs w:val="22"/>
        </w:rPr>
        <w:t xml:space="preserve"> </w:t>
      </w:r>
      <w:r w:rsidR="00945F3B" w:rsidRPr="00DB1A18">
        <w:rPr>
          <w:rFonts w:ascii="Arial" w:hAnsi="Arial" w:cs="Arial"/>
          <w:bCs/>
          <w:sz w:val="22"/>
          <w:szCs w:val="22"/>
        </w:rPr>
        <w:t>S</w:t>
      </w:r>
      <w:r w:rsidRPr="00DB1A18">
        <w:rPr>
          <w:rFonts w:ascii="Arial" w:hAnsi="Arial" w:cs="Arial"/>
          <w:bCs/>
          <w:sz w:val="22"/>
          <w:szCs w:val="22"/>
        </w:rPr>
        <w:t xml:space="preserve">ystem </w:t>
      </w:r>
      <w:r w:rsidR="00163A4C" w:rsidRPr="00DB1A18">
        <w:rPr>
          <w:rFonts w:ascii="Arial" w:hAnsi="Arial" w:cs="Arial"/>
          <w:bCs/>
          <w:sz w:val="22"/>
          <w:szCs w:val="22"/>
        </w:rPr>
        <w:t xml:space="preserve">in accordance with </w:t>
      </w:r>
      <w:r w:rsidR="003A5938" w:rsidRPr="00DB1A18">
        <w:rPr>
          <w:rFonts w:ascii="Arial" w:hAnsi="Arial" w:cs="Arial"/>
          <w:bCs/>
          <w:sz w:val="22"/>
          <w:szCs w:val="22"/>
        </w:rPr>
        <w:t xml:space="preserve">the </w:t>
      </w:r>
      <w:r w:rsidR="00163A4C" w:rsidRPr="00DB1A18">
        <w:rPr>
          <w:rFonts w:ascii="Arial" w:hAnsi="Arial" w:cs="Arial"/>
          <w:bCs/>
          <w:sz w:val="22"/>
          <w:szCs w:val="22"/>
        </w:rPr>
        <w:t xml:space="preserve">PEFC requirements.   </w:t>
      </w:r>
      <w:r w:rsidR="00DB6417" w:rsidRPr="00DB1A18">
        <w:rPr>
          <w:rFonts w:ascii="Arial" w:hAnsi="Arial" w:cs="Arial"/>
          <w:bCs/>
          <w:color w:val="000000"/>
          <w:sz w:val="22"/>
          <w:szCs w:val="22"/>
          <w:lang w:val="mk-MK"/>
        </w:rPr>
        <w:t xml:space="preserve">     </w:t>
      </w:r>
    </w:p>
    <w:p w14:paraId="13D9B7D8" w14:textId="77777777" w:rsidR="00DB6417" w:rsidRPr="00DB1A18" w:rsidRDefault="00DB6417" w:rsidP="00DB6417">
      <w:pPr>
        <w:autoSpaceDE w:val="0"/>
        <w:autoSpaceDN w:val="0"/>
        <w:adjustRightInd w:val="0"/>
        <w:rPr>
          <w:rFonts w:ascii="Arial" w:hAnsi="Arial" w:cs="Arial"/>
          <w:b/>
          <w:bCs/>
          <w:sz w:val="22"/>
          <w:szCs w:val="22"/>
          <w:lang w:val="mk-MK"/>
        </w:rPr>
      </w:pPr>
    </w:p>
    <w:p w14:paraId="226EA54C" w14:textId="77777777" w:rsidR="00C50C6E" w:rsidRPr="00DB1A18" w:rsidRDefault="00C50C6E" w:rsidP="00DB6417">
      <w:pPr>
        <w:autoSpaceDE w:val="0"/>
        <w:autoSpaceDN w:val="0"/>
        <w:adjustRightInd w:val="0"/>
        <w:rPr>
          <w:rFonts w:ascii="Arial" w:hAnsi="Arial" w:cs="Arial"/>
          <w:b/>
          <w:bCs/>
          <w:sz w:val="22"/>
          <w:szCs w:val="22"/>
          <w:lang w:val="mk-MK"/>
        </w:rPr>
      </w:pPr>
    </w:p>
    <w:p w14:paraId="09C8278F" w14:textId="77777777" w:rsidR="00C50C6E" w:rsidRPr="00DB1A18" w:rsidRDefault="00C50C6E" w:rsidP="00DB6417">
      <w:pPr>
        <w:autoSpaceDE w:val="0"/>
        <w:autoSpaceDN w:val="0"/>
        <w:adjustRightInd w:val="0"/>
        <w:rPr>
          <w:rFonts w:ascii="Arial" w:hAnsi="Arial" w:cs="Arial"/>
          <w:b/>
          <w:bCs/>
          <w:sz w:val="22"/>
          <w:szCs w:val="22"/>
          <w:lang w:val="mk-MK"/>
        </w:rPr>
      </w:pPr>
    </w:p>
    <w:p w14:paraId="5EA24F58" w14:textId="77777777" w:rsidR="00DB40FE" w:rsidRPr="00DB1A18" w:rsidRDefault="00E67ED6" w:rsidP="00DB6417">
      <w:pPr>
        <w:autoSpaceDE w:val="0"/>
        <w:autoSpaceDN w:val="0"/>
        <w:adjustRightInd w:val="0"/>
        <w:rPr>
          <w:rFonts w:ascii="Arial" w:hAnsi="Arial" w:cs="Arial"/>
          <w:b/>
          <w:bCs/>
          <w:sz w:val="22"/>
          <w:szCs w:val="22"/>
          <w:lang w:val="mk-MK"/>
        </w:rPr>
      </w:pPr>
      <w:r w:rsidRPr="00DB1A18">
        <w:rPr>
          <w:rFonts w:ascii="Arial" w:hAnsi="Arial" w:cs="Arial"/>
          <w:b/>
          <w:bCs/>
          <w:sz w:val="22"/>
          <w:szCs w:val="22"/>
        </w:rPr>
        <w:t xml:space="preserve">Contents </w:t>
      </w:r>
    </w:p>
    <w:p w14:paraId="13CADE3B" w14:textId="77777777" w:rsidR="00DB40FE" w:rsidRPr="00DB1A18" w:rsidRDefault="00DB40FE" w:rsidP="00DB6417">
      <w:pPr>
        <w:autoSpaceDE w:val="0"/>
        <w:autoSpaceDN w:val="0"/>
        <w:adjustRightInd w:val="0"/>
        <w:rPr>
          <w:rFonts w:ascii="Arial" w:hAnsi="Arial" w:cs="Arial"/>
          <w:b/>
          <w:bCs/>
          <w:sz w:val="22"/>
          <w:szCs w:val="22"/>
          <w:lang w:val="mk-MK"/>
        </w:rPr>
      </w:pPr>
    </w:p>
    <w:p w14:paraId="68BC2931" w14:textId="77777777" w:rsidR="00DB40FE" w:rsidRPr="00DB1A18" w:rsidRDefault="00BA65E0" w:rsidP="00DB40FE">
      <w:pPr>
        <w:numPr>
          <w:ilvl w:val="0"/>
          <w:numId w:val="1"/>
        </w:numPr>
        <w:autoSpaceDE w:val="0"/>
        <w:autoSpaceDN w:val="0"/>
        <w:adjustRightInd w:val="0"/>
        <w:rPr>
          <w:rFonts w:ascii="Arial" w:hAnsi="Arial" w:cs="Arial"/>
          <w:bCs/>
          <w:sz w:val="22"/>
          <w:szCs w:val="22"/>
          <w:lang w:val="mk-MK"/>
        </w:rPr>
      </w:pPr>
      <w:r w:rsidRPr="00DB1A18">
        <w:rPr>
          <w:rFonts w:ascii="Arial" w:hAnsi="Arial" w:cs="Arial"/>
          <w:bCs/>
          <w:sz w:val="22"/>
          <w:szCs w:val="22"/>
        </w:rPr>
        <w:t xml:space="preserve">Scope </w:t>
      </w:r>
    </w:p>
    <w:p w14:paraId="158519A4" w14:textId="77777777" w:rsidR="00DB40FE" w:rsidRPr="00DB1A18" w:rsidRDefault="002E1803" w:rsidP="00DB40FE">
      <w:pPr>
        <w:numPr>
          <w:ilvl w:val="0"/>
          <w:numId w:val="1"/>
        </w:numPr>
        <w:autoSpaceDE w:val="0"/>
        <w:autoSpaceDN w:val="0"/>
        <w:adjustRightInd w:val="0"/>
        <w:rPr>
          <w:rFonts w:ascii="Arial" w:hAnsi="Arial" w:cs="Arial"/>
          <w:bCs/>
          <w:sz w:val="22"/>
          <w:szCs w:val="22"/>
          <w:lang w:val="mk-MK"/>
        </w:rPr>
      </w:pPr>
      <w:r w:rsidRPr="00DB1A18">
        <w:rPr>
          <w:rFonts w:ascii="Arial" w:hAnsi="Arial" w:cs="Arial"/>
          <w:bCs/>
          <w:sz w:val="22"/>
          <w:szCs w:val="22"/>
        </w:rPr>
        <w:t>Normative</w:t>
      </w:r>
      <w:r w:rsidR="00BA65E0" w:rsidRPr="00DB1A18">
        <w:rPr>
          <w:rFonts w:ascii="Arial" w:hAnsi="Arial" w:cs="Arial"/>
          <w:bCs/>
          <w:sz w:val="22"/>
          <w:szCs w:val="22"/>
        </w:rPr>
        <w:t xml:space="preserve"> references </w:t>
      </w:r>
    </w:p>
    <w:p w14:paraId="2E355E14" w14:textId="77777777" w:rsidR="00DB40FE" w:rsidRPr="00DB1A18" w:rsidRDefault="00BA65E0" w:rsidP="00DB40FE">
      <w:pPr>
        <w:numPr>
          <w:ilvl w:val="0"/>
          <w:numId w:val="1"/>
        </w:numPr>
        <w:autoSpaceDE w:val="0"/>
        <w:autoSpaceDN w:val="0"/>
        <w:adjustRightInd w:val="0"/>
        <w:rPr>
          <w:rFonts w:ascii="Arial" w:hAnsi="Arial" w:cs="Arial"/>
          <w:bCs/>
          <w:sz w:val="22"/>
          <w:szCs w:val="22"/>
          <w:lang w:val="mk-MK"/>
        </w:rPr>
      </w:pPr>
      <w:r w:rsidRPr="00DB1A18">
        <w:rPr>
          <w:rFonts w:ascii="Arial" w:hAnsi="Arial" w:cs="Arial"/>
          <w:bCs/>
          <w:sz w:val="22"/>
          <w:szCs w:val="22"/>
        </w:rPr>
        <w:t xml:space="preserve">Concepts and definitions </w:t>
      </w:r>
    </w:p>
    <w:p w14:paraId="5066F344" w14:textId="77777777" w:rsidR="00DB40FE" w:rsidRPr="00DB1A18" w:rsidRDefault="00BA65E0" w:rsidP="00DB40FE">
      <w:pPr>
        <w:numPr>
          <w:ilvl w:val="0"/>
          <w:numId w:val="1"/>
        </w:numPr>
        <w:autoSpaceDE w:val="0"/>
        <w:autoSpaceDN w:val="0"/>
        <w:adjustRightInd w:val="0"/>
        <w:rPr>
          <w:rFonts w:ascii="Arial" w:hAnsi="Arial" w:cs="Arial"/>
          <w:bCs/>
          <w:color w:val="FF0000"/>
          <w:sz w:val="22"/>
          <w:szCs w:val="22"/>
          <w:lang w:val="mk-MK"/>
        </w:rPr>
      </w:pPr>
      <w:r w:rsidRPr="00DB1A18">
        <w:rPr>
          <w:rFonts w:ascii="Arial" w:hAnsi="Arial" w:cs="Arial"/>
          <w:bCs/>
          <w:sz w:val="22"/>
          <w:szCs w:val="22"/>
        </w:rPr>
        <w:t xml:space="preserve">Responsibilities in the process of setting and approving </w:t>
      </w:r>
      <w:proofErr w:type="gramStart"/>
      <w:r w:rsidRPr="00DB1A18">
        <w:rPr>
          <w:rFonts w:ascii="Arial" w:hAnsi="Arial" w:cs="Arial"/>
          <w:bCs/>
          <w:sz w:val="22"/>
          <w:szCs w:val="22"/>
        </w:rPr>
        <w:t>standards</w:t>
      </w:r>
      <w:proofErr w:type="gramEnd"/>
    </w:p>
    <w:p w14:paraId="188F54EB" w14:textId="77777777" w:rsidR="00DB40FE" w:rsidRPr="00DB1A18" w:rsidRDefault="00BA65E0" w:rsidP="00DB40FE">
      <w:pPr>
        <w:numPr>
          <w:ilvl w:val="0"/>
          <w:numId w:val="1"/>
        </w:numPr>
        <w:autoSpaceDE w:val="0"/>
        <w:autoSpaceDN w:val="0"/>
        <w:adjustRightInd w:val="0"/>
        <w:rPr>
          <w:rFonts w:ascii="Arial" w:hAnsi="Arial" w:cs="Arial"/>
          <w:bCs/>
          <w:sz w:val="22"/>
          <w:szCs w:val="22"/>
          <w:lang w:val="mk-MK"/>
        </w:rPr>
      </w:pPr>
      <w:r w:rsidRPr="00DB1A18">
        <w:rPr>
          <w:rFonts w:ascii="Arial" w:hAnsi="Arial" w:cs="Arial"/>
          <w:bCs/>
          <w:sz w:val="22"/>
          <w:szCs w:val="22"/>
        </w:rPr>
        <w:t xml:space="preserve">Standards setting </w:t>
      </w:r>
      <w:proofErr w:type="gramStart"/>
      <w:r w:rsidRPr="00DB1A18">
        <w:rPr>
          <w:rFonts w:ascii="Arial" w:hAnsi="Arial" w:cs="Arial"/>
          <w:bCs/>
          <w:sz w:val="22"/>
          <w:szCs w:val="22"/>
        </w:rPr>
        <w:t>process</w:t>
      </w:r>
      <w:proofErr w:type="gramEnd"/>
      <w:r w:rsidRPr="00DB1A18">
        <w:rPr>
          <w:rFonts w:ascii="Arial" w:hAnsi="Arial" w:cs="Arial"/>
          <w:bCs/>
          <w:sz w:val="22"/>
          <w:szCs w:val="22"/>
        </w:rPr>
        <w:t xml:space="preserve"> </w:t>
      </w:r>
    </w:p>
    <w:p w14:paraId="4DB96D59" w14:textId="77777777" w:rsidR="00BA65E0" w:rsidRPr="00DB1A18" w:rsidRDefault="00BA65E0" w:rsidP="00DB40FE">
      <w:pPr>
        <w:numPr>
          <w:ilvl w:val="0"/>
          <w:numId w:val="1"/>
        </w:numPr>
        <w:autoSpaceDE w:val="0"/>
        <w:autoSpaceDN w:val="0"/>
        <w:adjustRightInd w:val="0"/>
        <w:rPr>
          <w:rFonts w:ascii="Arial" w:hAnsi="Arial" w:cs="Arial"/>
          <w:bCs/>
          <w:sz w:val="22"/>
          <w:szCs w:val="22"/>
          <w:lang w:val="mk-MK"/>
        </w:rPr>
      </w:pPr>
      <w:r w:rsidRPr="00DB1A18">
        <w:rPr>
          <w:rFonts w:ascii="Arial" w:hAnsi="Arial" w:cs="Arial"/>
          <w:bCs/>
          <w:sz w:val="22"/>
          <w:szCs w:val="22"/>
        </w:rPr>
        <w:t xml:space="preserve">Standards revision </w:t>
      </w:r>
    </w:p>
    <w:p w14:paraId="5DA4CF17" w14:textId="77777777" w:rsidR="00DB40FE" w:rsidRPr="00DB1A18" w:rsidRDefault="00BA65E0" w:rsidP="00DB40FE">
      <w:pPr>
        <w:numPr>
          <w:ilvl w:val="0"/>
          <w:numId w:val="1"/>
        </w:numPr>
        <w:autoSpaceDE w:val="0"/>
        <w:autoSpaceDN w:val="0"/>
        <w:adjustRightInd w:val="0"/>
        <w:rPr>
          <w:rFonts w:ascii="Arial" w:hAnsi="Arial" w:cs="Arial"/>
          <w:bCs/>
          <w:sz w:val="22"/>
          <w:szCs w:val="22"/>
          <w:lang w:val="mk-MK"/>
        </w:rPr>
      </w:pPr>
      <w:r w:rsidRPr="00DB1A18">
        <w:rPr>
          <w:rFonts w:ascii="Arial" w:hAnsi="Arial" w:cs="Arial"/>
          <w:bCs/>
          <w:sz w:val="22"/>
          <w:szCs w:val="22"/>
        </w:rPr>
        <w:t xml:space="preserve">Complaints and </w:t>
      </w:r>
      <w:proofErr w:type="gramStart"/>
      <w:r w:rsidRPr="00DB1A18">
        <w:rPr>
          <w:rFonts w:ascii="Arial" w:hAnsi="Arial" w:cs="Arial"/>
          <w:bCs/>
          <w:sz w:val="22"/>
          <w:szCs w:val="22"/>
        </w:rPr>
        <w:t>appeals</w:t>
      </w:r>
      <w:proofErr w:type="gramEnd"/>
      <w:r w:rsidRPr="00DB1A18">
        <w:rPr>
          <w:rFonts w:ascii="Arial" w:hAnsi="Arial" w:cs="Arial"/>
          <w:bCs/>
          <w:sz w:val="22"/>
          <w:szCs w:val="22"/>
        </w:rPr>
        <w:t xml:space="preserve"> </w:t>
      </w:r>
    </w:p>
    <w:p w14:paraId="16A98471" w14:textId="77777777" w:rsidR="002F3912" w:rsidRPr="00DB1A18" w:rsidRDefault="00E45310" w:rsidP="00DB40FE">
      <w:pPr>
        <w:numPr>
          <w:ilvl w:val="0"/>
          <w:numId w:val="1"/>
        </w:numPr>
        <w:autoSpaceDE w:val="0"/>
        <w:autoSpaceDN w:val="0"/>
        <w:adjustRightInd w:val="0"/>
        <w:rPr>
          <w:rFonts w:ascii="Arial" w:hAnsi="Arial" w:cs="Arial"/>
          <w:bCs/>
          <w:sz w:val="22"/>
          <w:szCs w:val="22"/>
          <w:lang w:val="mk-MK"/>
        </w:rPr>
      </w:pPr>
      <w:r w:rsidRPr="00DB1A18">
        <w:rPr>
          <w:rFonts w:ascii="Arial" w:hAnsi="Arial" w:cs="Arial"/>
          <w:bCs/>
          <w:sz w:val="22"/>
          <w:szCs w:val="22"/>
        </w:rPr>
        <w:t xml:space="preserve">Remarks while setting </w:t>
      </w:r>
      <w:proofErr w:type="gramStart"/>
      <w:r w:rsidRPr="00DB1A18">
        <w:rPr>
          <w:rFonts w:ascii="Arial" w:hAnsi="Arial" w:cs="Arial"/>
          <w:bCs/>
          <w:sz w:val="22"/>
          <w:szCs w:val="22"/>
        </w:rPr>
        <w:t>standards</w:t>
      </w:r>
      <w:proofErr w:type="gramEnd"/>
      <w:r w:rsidRPr="00DB1A18">
        <w:rPr>
          <w:rFonts w:ascii="Arial" w:hAnsi="Arial" w:cs="Arial"/>
          <w:bCs/>
          <w:sz w:val="22"/>
          <w:szCs w:val="22"/>
        </w:rPr>
        <w:t xml:space="preserve"> </w:t>
      </w:r>
    </w:p>
    <w:p w14:paraId="004AA9CA" w14:textId="77777777" w:rsidR="002F3912" w:rsidRPr="00DB1A18" w:rsidRDefault="002F3912" w:rsidP="002F3912">
      <w:pPr>
        <w:autoSpaceDE w:val="0"/>
        <w:autoSpaceDN w:val="0"/>
        <w:adjustRightInd w:val="0"/>
        <w:rPr>
          <w:rFonts w:ascii="Arial" w:hAnsi="Arial" w:cs="Arial"/>
          <w:bCs/>
          <w:sz w:val="22"/>
          <w:szCs w:val="22"/>
          <w:lang w:val="mk-MK"/>
        </w:rPr>
      </w:pPr>
    </w:p>
    <w:p w14:paraId="4B60497A" w14:textId="77777777" w:rsidR="00C50C6E" w:rsidRPr="00DB1A18" w:rsidRDefault="00C50C6E" w:rsidP="002F3912">
      <w:pPr>
        <w:autoSpaceDE w:val="0"/>
        <w:autoSpaceDN w:val="0"/>
        <w:adjustRightInd w:val="0"/>
        <w:rPr>
          <w:rFonts w:ascii="Arial" w:hAnsi="Arial" w:cs="Arial"/>
          <w:bCs/>
          <w:sz w:val="22"/>
          <w:szCs w:val="22"/>
          <w:lang w:val="mk-MK"/>
        </w:rPr>
      </w:pPr>
    </w:p>
    <w:p w14:paraId="47EFB5C6" w14:textId="77777777" w:rsidR="00C50C6E" w:rsidRPr="00DB1A18" w:rsidRDefault="00C50C6E" w:rsidP="002F3912">
      <w:pPr>
        <w:autoSpaceDE w:val="0"/>
        <w:autoSpaceDN w:val="0"/>
        <w:adjustRightInd w:val="0"/>
        <w:rPr>
          <w:rFonts w:ascii="Arial" w:hAnsi="Arial" w:cs="Arial"/>
          <w:bCs/>
          <w:sz w:val="22"/>
          <w:szCs w:val="22"/>
          <w:lang w:val="mk-MK"/>
        </w:rPr>
      </w:pPr>
    </w:p>
    <w:p w14:paraId="521D36BC" w14:textId="77777777" w:rsidR="00C50C6E" w:rsidRPr="00DB1A18" w:rsidRDefault="00C50C6E" w:rsidP="002F3912">
      <w:pPr>
        <w:autoSpaceDE w:val="0"/>
        <w:autoSpaceDN w:val="0"/>
        <w:adjustRightInd w:val="0"/>
        <w:rPr>
          <w:rFonts w:ascii="Arial" w:hAnsi="Arial" w:cs="Arial"/>
          <w:bCs/>
          <w:sz w:val="22"/>
          <w:szCs w:val="22"/>
          <w:lang w:val="mk-MK"/>
        </w:rPr>
      </w:pPr>
    </w:p>
    <w:p w14:paraId="45C9A0EA" w14:textId="77777777" w:rsidR="00C50C6E" w:rsidRPr="00DB1A18" w:rsidRDefault="00C50C6E" w:rsidP="002F3912">
      <w:pPr>
        <w:autoSpaceDE w:val="0"/>
        <w:autoSpaceDN w:val="0"/>
        <w:adjustRightInd w:val="0"/>
        <w:rPr>
          <w:rFonts w:ascii="Arial" w:hAnsi="Arial" w:cs="Arial"/>
          <w:bCs/>
          <w:sz w:val="22"/>
          <w:szCs w:val="22"/>
          <w:lang w:val="mk-MK"/>
        </w:rPr>
      </w:pPr>
    </w:p>
    <w:p w14:paraId="632F09F2" w14:textId="77777777" w:rsidR="00C50C6E" w:rsidRPr="00DB1A18" w:rsidRDefault="00C50C6E" w:rsidP="002F3912">
      <w:pPr>
        <w:autoSpaceDE w:val="0"/>
        <w:autoSpaceDN w:val="0"/>
        <w:adjustRightInd w:val="0"/>
        <w:rPr>
          <w:rFonts w:ascii="Arial" w:hAnsi="Arial" w:cs="Arial"/>
          <w:bCs/>
          <w:sz w:val="22"/>
          <w:szCs w:val="22"/>
          <w:lang w:val="mk-MK"/>
        </w:rPr>
      </w:pPr>
    </w:p>
    <w:p w14:paraId="1E9D7A0F" w14:textId="77777777" w:rsidR="00C50C6E" w:rsidRPr="00DB1A18" w:rsidRDefault="00C50C6E" w:rsidP="002F3912">
      <w:pPr>
        <w:autoSpaceDE w:val="0"/>
        <w:autoSpaceDN w:val="0"/>
        <w:adjustRightInd w:val="0"/>
        <w:rPr>
          <w:rFonts w:ascii="Arial" w:hAnsi="Arial" w:cs="Arial"/>
          <w:bCs/>
          <w:sz w:val="22"/>
          <w:szCs w:val="22"/>
          <w:lang w:val="mk-MK"/>
        </w:rPr>
      </w:pPr>
    </w:p>
    <w:p w14:paraId="1A604F91" w14:textId="77777777" w:rsidR="00C50C6E" w:rsidRPr="00DB1A18" w:rsidRDefault="00C50C6E" w:rsidP="002F3912">
      <w:pPr>
        <w:autoSpaceDE w:val="0"/>
        <w:autoSpaceDN w:val="0"/>
        <w:adjustRightInd w:val="0"/>
        <w:rPr>
          <w:rFonts w:ascii="Arial" w:hAnsi="Arial" w:cs="Arial"/>
          <w:bCs/>
          <w:sz w:val="22"/>
          <w:szCs w:val="22"/>
          <w:lang w:val="mk-MK"/>
        </w:rPr>
      </w:pPr>
    </w:p>
    <w:p w14:paraId="7BD93767" w14:textId="77777777" w:rsidR="00C50C6E" w:rsidRPr="00DB1A18" w:rsidRDefault="00C50C6E" w:rsidP="002F3912">
      <w:pPr>
        <w:autoSpaceDE w:val="0"/>
        <w:autoSpaceDN w:val="0"/>
        <w:adjustRightInd w:val="0"/>
        <w:rPr>
          <w:rFonts w:ascii="Arial" w:hAnsi="Arial" w:cs="Arial"/>
          <w:bCs/>
          <w:sz w:val="22"/>
          <w:szCs w:val="22"/>
          <w:lang w:val="mk-MK"/>
        </w:rPr>
      </w:pPr>
    </w:p>
    <w:p w14:paraId="572F606E" w14:textId="77777777" w:rsidR="00C50C6E" w:rsidRPr="00DB1A18" w:rsidRDefault="00C50C6E" w:rsidP="002F3912">
      <w:pPr>
        <w:autoSpaceDE w:val="0"/>
        <w:autoSpaceDN w:val="0"/>
        <w:adjustRightInd w:val="0"/>
        <w:rPr>
          <w:rFonts w:ascii="Arial" w:hAnsi="Arial" w:cs="Arial"/>
          <w:bCs/>
          <w:sz w:val="22"/>
          <w:szCs w:val="22"/>
          <w:lang w:val="mk-MK"/>
        </w:rPr>
      </w:pPr>
    </w:p>
    <w:p w14:paraId="4F933919" w14:textId="77777777" w:rsidR="00C50C6E" w:rsidRPr="00DB1A18" w:rsidRDefault="00C50C6E" w:rsidP="002F3912">
      <w:pPr>
        <w:autoSpaceDE w:val="0"/>
        <w:autoSpaceDN w:val="0"/>
        <w:adjustRightInd w:val="0"/>
        <w:rPr>
          <w:rFonts w:ascii="Arial" w:hAnsi="Arial" w:cs="Arial"/>
          <w:bCs/>
          <w:sz w:val="22"/>
          <w:szCs w:val="22"/>
          <w:lang w:val="mk-MK"/>
        </w:rPr>
      </w:pPr>
    </w:p>
    <w:p w14:paraId="5E024574" w14:textId="77777777" w:rsidR="00C50C6E" w:rsidRPr="00DB1A18" w:rsidRDefault="00C50C6E" w:rsidP="002F3912">
      <w:pPr>
        <w:autoSpaceDE w:val="0"/>
        <w:autoSpaceDN w:val="0"/>
        <w:adjustRightInd w:val="0"/>
        <w:rPr>
          <w:rFonts w:ascii="Arial" w:hAnsi="Arial" w:cs="Arial"/>
          <w:bCs/>
          <w:sz w:val="22"/>
          <w:szCs w:val="22"/>
          <w:lang w:val="mk-MK"/>
        </w:rPr>
      </w:pPr>
    </w:p>
    <w:p w14:paraId="182F5706" w14:textId="77777777" w:rsidR="00C50C6E" w:rsidRPr="00DB1A18" w:rsidRDefault="00C50C6E" w:rsidP="002F3912">
      <w:pPr>
        <w:autoSpaceDE w:val="0"/>
        <w:autoSpaceDN w:val="0"/>
        <w:adjustRightInd w:val="0"/>
        <w:rPr>
          <w:rFonts w:ascii="Arial" w:hAnsi="Arial" w:cs="Arial"/>
          <w:bCs/>
          <w:sz w:val="22"/>
          <w:szCs w:val="22"/>
          <w:lang w:val="mk-MK"/>
        </w:rPr>
      </w:pPr>
    </w:p>
    <w:p w14:paraId="6B2A3986" w14:textId="77777777" w:rsidR="00C50C6E" w:rsidRPr="00DB1A18" w:rsidRDefault="00C50C6E" w:rsidP="002F3912">
      <w:pPr>
        <w:autoSpaceDE w:val="0"/>
        <w:autoSpaceDN w:val="0"/>
        <w:adjustRightInd w:val="0"/>
        <w:rPr>
          <w:rFonts w:ascii="Arial" w:hAnsi="Arial" w:cs="Arial"/>
          <w:bCs/>
          <w:sz w:val="22"/>
          <w:szCs w:val="22"/>
          <w:lang w:val="mk-MK"/>
        </w:rPr>
      </w:pPr>
    </w:p>
    <w:p w14:paraId="4DEDBA4C" w14:textId="77777777" w:rsidR="005E17FA" w:rsidRPr="00DB1A18" w:rsidRDefault="005E17FA" w:rsidP="002F3912">
      <w:pPr>
        <w:autoSpaceDE w:val="0"/>
        <w:autoSpaceDN w:val="0"/>
        <w:adjustRightInd w:val="0"/>
        <w:rPr>
          <w:rFonts w:ascii="Arial" w:hAnsi="Arial" w:cs="Arial"/>
          <w:bCs/>
          <w:sz w:val="22"/>
          <w:szCs w:val="22"/>
          <w:lang w:val="mk-MK"/>
        </w:rPr>
      </w:pPr>
    </w:p>
    <w:p w14:paraId="3410CFC0" w14:textId="77777777" w:rsidR="00C50C6E" w:rsidRPr="00DB1A18" w:rsidRDefault="00C50C6E" w:rsidP="002F3912">
      <w:pPr>
        <w:autoSpaceDE w:val="0"/>
        <w:autoSpaceDN w:val="0"/>
        <w:adjustRightInd w:val="0"/>
        <w:rPr>
          <w:rFonts w:ascii="Arial" w:hAnsi="Arial" w:cs="Arial"/>
          <w:bCs/>
          <w:sz w:val="22"/>
          <w:szCs w:val="22"/>
          <w:lang w:val="mk-MK"/>
        </w:rPr>
      </w:pPr>
    </w:p>
    <w:p w14:paraId="03FEBFF0" w14:textId="77777777" w:rsidR="00C50C6E" w:rsidRPr="00DB1A18" w:rsidRDefault="00C50C6E" w:rsidP="002F3912">
      <w:pPr>
        <w:autoSpaceDE w:val="0"/>
        <w:autoSpaceDN w:val="0"/>
        <w:adjustRightInd w:val="0"/>
        <w:rPr>
          <w:rFonts w:ascii="Arial" w:hAnsi="Arial" w:cs="Arial"/>
          <w:bCs/>
          <w:sz w:val="22"/>
          <w:szCs w:val="22"/>
          <w:lang w:val="mk-MK"/>
        </w:rPr>
      </w:pPr>
    </w:p>
    <w:p w14:paraId="5F15FCBA" w14:textId="77777777" w:rsidR="00C50C6E" w:rsidRPr="00DB1A18" w:rsidRDefault="00C50C6E" w:rsidP="002F3912">
      <w:pPr>
        <w:autoSpaceDE w:val="0"/>
        <w:autoSpaceDN w:val="0"/>
        <w:adjustRightInd w:val="0"/>
        <w:rPr>
          <w:rFonts w:ascii="Arial" w:hAnsi="Arial" w:cs="Arial"/>
          <w:bCs/>
          <w:sz w:val="22"/>
          <w:szCs w:val="22"/>
          <w:lang w:val="mk-MK"/>
        </w:rPr>
      </w:pPr>
    </w:p>
    <w:p w14:paraId="698D61A8" w14:textId="77777777" w:rsidR="00DF4B9D" w:rsidRPr="00DB1A18" w:rsidRDefault="00DF4B9D" w:rsidP="002F3912">
      <w:pPr>
        <w:autoSpaceDE w:val="0"/>
        <w:autoSpaceDN w:val="0"/>
        <w:adjustRightInd w:val="0"/>
        <w:rPr>
          <w:rFonts w:ascii="Arial" w:hAnsi="Arial" w:cs="Arial"/>
          <w:bCs/>
          <w:sz w:val="22"/>
          <w:szCs w:val="22"/>
          <w:lang w:val="mk-MK"/>
        </w:rPr>
      </w:pPr>
    </w:p>
    <w:p w14:paraId="6FE84E0F" w14:textId="77777777" w:rsidR="002F3912" w:rsidRPr="00DB1A18" w:rsidRDefault="00940874" w:rsidP="002F3912">
      <w:pPr>
        <w:autoSpaceDE w:val="0"/>
        <w:autoSpaceDN w:val="0"/>
        <w:adjustRightInd w:val="0"/>
        <w:rPr>
          <w:rFonts w:ascii="Arial" w:hAnsi="Arial" w:cs="Arial"/>
          <w:b/>
          <w:bCs/>
          <w:sz w:val="22"/>
          <w:szCs w:val="22"/>
        </w:rPr>
      </w:pPr>
      <w:r w:rsidRPr="00DB1A18">
        <w:rPr>
          <w:rFonts w:ascii="Arial" w:hAnsi="Arial" w:cs="Arial"/>
          <w:b/>
          <w:bCs/>
          <w:sz w:val="22"/>
          <w:szCs w:val="22"/>
          <w:lang w:val="mk-MK"/>
        </w:rPr>
        <w:lastRenderedPageBreak/>
        <w:t xml:space="preserve">1. </w:t>
      </w:r>
      <w:r w:rsidR="00D50EB8" w:rsidRPr="00DB1A18">
        <w:rPr>
          <w:rFonts w:ascii="Arial" w:hAnsi="Arial" w:cs="Arial"/>
          <w:b/>
          <w:bCs/>
          <w:sz w:val="22"/>
          <w:szCs w:val="22"/>
        </w:rPr>
        <w:t>Scope</w:t>
      </w:r>
    </w:p>
    <w:p w14:paraId="3E078218" w14:textId="77777777" w:rsidR="002F3912" w:rsidRPr="00DB1A18" w:rsidRDefault="002F3912" w:rsidP="002F3912">
      <w:pPr>
        <w:autoSpaceDE w:val="0"/>
        <w:autoSpaceDN w:val="0"/>
        <w:adjustRightInd w:val="0"/>
        <w:rPr>
          <w:rFonts w:ascii="Arial" w:hAnsi="Arial" w:cs="Arial"/>
          <w:bCs/>
          <w:sz w:val="22"/>
          <w:szCs w:val="22"/>
          <w:lang w:val="mk-MK"/>
        </w:rPr>
      </w:pPr>
    </w:p>
    <w:p w14:paraId="4116BB3E" w14:textId="77777777" w:rsidR="00A21B5A" w:rsidRPr="00DB1A18" w:rsidRDefault="00854662" w:rsidP="00922E7B">
      <w:pPr>
        <w:autoSpaceDE w:val="0"/>
        <w:autoSpaceDN w:val="0"/>
        <w:adjustRightInd w:val="0"/>
        <w:rPr>
          <w:rFonts w:ascii="Arial" w:hAnsi="Arial" w:cs="Arial"/>
          <w:bCs/>
          <w:color w:val="000000"/>
          <w:sz w:val="22"/>
          <w:szCs w:val="22"/>
        </w:rPr>
      </w:pPr>
      <w:r w:rsidRPr="00DB1A18">
        <w:rPr>
          <w:rFonts w:ascii="Arial" w:hAnsi="Arial" w:cs="Arial"/>
          <w:bCs/>
          <w:sz w:val="22"/>
          <w:szCs w:val="22"/>
        </w:rPr>
        <w:t xml:space="preserve">This document describes </w:t>
      </w:r>
      <w:r w:rsidR="00922E7B" w:rsidRPr="00DB1A18">
        <w:rPr>
          <w:rFonts w:ascii="Arial" w:hAnsi="Arial" w:cs="Arial"/>
          <w:bCs/>
          <w:sz w:val="22"/>
          <w:szCs w:val="22"/>
        </w:rPr>
        <w:t xml:space="preserve">requirements for development and revision of the </w:t>
      </w:r>
      <w:r w:rsidR="00044DCB" w:rsidRPr="00DB1A18">
        <w:rPr>
          <w:rFonts w:ascii="Arial" w:hAnsi="Arial" w:cs="Arial"/>
          <w:bCs/>
          <w:sz w:val="22"/>
          <w:szCs w:val="22"/>
        </w:rPr>
        <w:t xml:space="preserve">standard for sustainable forest management (SFM) as a part of the system for forest certification according to PEFC requirements. This </w:t>
      </w:r>
      <w:r w:rsidR="00922E7B" w:rsidRPr="00DB1A18">
        <w:rPr>
          <w:rFonts w:ascii="Arial" w:hAnsi="Arial" w:cs="Arial"/>
          <w:bCs/>
          <w:sz w:val="22"/>
          <w:szCs w:val="22"/>
        </w:rPr>
        <w:t>document</w:t>
      </w:r>
      <w:r w:rsidR="00044DCB" w:rsidRPr="00DB1A18">
        <w:rPr>
          <w:rFonts w:ascii="Arial" w:hAnsi="Arial" w:cs="Arial"/>
          <w:bCs/>
          <w:sz w:val="22"/>
          <w:szCs w:val="22"/>
        </w:rPr>
        <w:t xml:space="preserve"> </w:t>
      </w:r>
      <w:r w:rsidR="00761863" w:rsidRPr="00DB1A18">
        <w:rPr>
          <w:rFonts w:ascii="Arial" w:hAnsi="Arial" w:cs="Arial"/>
          <w:bCs/>
          <w:color w:val="000000"/>
          <w:sz w:val="22"/>
          <w:szCs w:val="22"/>
        </w:rPr>
        <w:t xml:space="preserve">currently </w:t>
      </w:r>
      <w:r w:rsidR="00044DCB" w:rsidRPr="00DB1A18">
        <w:rPr>
          <w:rFonts w:ascii="Arial" w:hAnsi="Arial" w:cs="Arial"/>
          <w:bCs/>
          <w:color w:val="000000"/>
          <w:sz w:val="22"/>
          <w:szCs w:val="22"/>
        </w:rPr>
        <w:t xml:space="preserve">applies </w:t>
      </w:r>
      <w:r w:rsidR="00761863" w:rsidRPr="00DB1A18">
        <w:rPr>
          <w:rFonts w:ascii="Arial" w:hAnsi="Arial" w:cs="Arial"/>
          <w:bCs/>
          <w:color w:val="000000"/>
          <w:sz w:val="22"/>
          <w:szCs w:val="22"/>
        </w:rPr>
        <w:t>to</w:t>
      </w:r>
      <w:r w:rsidR="0028783B" w:rsidRPr="00DB1A18">
        <w:rPr>
          <w:rFonts w:ascii="Arial" w:hAnsi="Arial" w:cs="Arial"/>
          <w:bCs/>
          <w:color w:val="000000"/>
          <w:sz w:val="22"/>
          <w:szCs w:val="22"/>
        </w:rPr>
        <w:t xml:space="preserve"> three countries from </w:t>
      </w:r>
      <w:r w:rsidR="00590FAF" w:rsidRPr="00DB1A18">
        <w:rPr>
          <w:rFonts w:ascii="Arial" w:hAnsi="Arial" w:cs="Arial"/>
          <w:bCs/>
          <w:color w:val="000000"/>
          <w:sz w:val="22"/>
          <w:szCs w:val="22"/>
        </w:rPr>
        <w:t xml:space="preserve">the </w:t>
      </w:r>
      <w:r w:rsidR="00B82E53" w:rsidRPr="00DB1A18">
        <w:rPr>
          <w:rFonts w:ascii="Arial" w:hAnsi="Arial" w:cs="Arial"/>
          <w:bCs/>
          <w:color w:val="000000"/>
          <w:sz w:val="22"/>
          <w:szCs w:val="22"/>
        </w:rPr>
        <w:t>Balkan Region</w:t>
      </w:r>
      <w:r w:rsidR="0028783B" w:rsidRPr="00DB1A18">
        <w:rPr>
          <w:rFonts w:ascii="Arial" w:hAnsi="Arial" w:cs="Arial"/>
          <w:bCs/>
          <w:color w:val="000000"/>
          <w:sz w:val="22"/>
          <w:szCs w:val="22"/>
        </w:rPr>
        <w:t xml:space="preserve">: Slovenia, North Macedonia and Bosnia and Herzegovina. </w:t>
      </w:r>
    </w:p>
    <w:p w14:paraId="201A2247" w14:textId="77777777" w:rsidR="00761863" w:rsidRPr="00DB1A18" w:rsidRDefault="00761863" w:rsidP="00761863">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This document may serve also to PEFC members from the countries that belongs or are </w:t>
      </w:r>
      <w:r w:rsidR="00921DED" w:rsidRPr="00DB1A18">
        <w:rPr>
          <w:rFonts w:ascii="Arial" w:hAnsi="Arial" w:cs="Arial"/>
          <w:bCs/>
          <w:color w:val="000000"/>
          <w:sz w:val="22"/>
          <w:szCs w:val="22"/>
        </w:rPr>
        <w:t>neighboring</w:t>
      </w:r>
      <w:r w:rsidRPr="00DB1A18">
        <w:rPr>
          <w:rFonts w:ascii="Arial" w:hAnsi="Arial" w:cs="Arial"/>
          <w:bCs/>
          <w:color w:val="000000"/>
          <w:sz w:val="22"/>
          <w:szCs w:val="22"/>
        </w:rPr>
        <w:t xml:space="preserve"> to the Balkan Region willing to join the Balkan Forest Certification System, if they decide to accept the principles of the PEFC Balkan Forest Certification System, and to adopt the scheme documentation outside of the FM standard.</w:t>
      </w:r>
    </w:p>
    <w:p w14:paraId="25A1AEB9" w14:textId="77777777" w:rsidR="00A21B5A" w:rsidRPr="00DB1A18" w:rsidRDefault="00761863" w:rsidP="00761863">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The PEFC Balkan Forest Certification System is facilitating the efforts of new countries willing to join the Balkan FC System and to support the PEFC global efforts for sustainable forest management.</w:t>
      </w:r>
    </w:p>
    <w:p w14:paraId="46B8BA23" w14:textId="77777777" w:rsidR="00922E7B" w:rsidRPr="00DB1A18" w:rsidRDefault="0028783B" w:rsidP="00922E7B">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 xml:space="preserve">This document was prepared </w:t>
      </w:r>
      <w:r w:rsidR="00922E7B" w:rsidRPr="00DB1A18">
        <w:rPr>
          <w:rFonts w:ascii="Arial" w:hAnsi="Arial" w:cs="Arial"/>
          <w:bCs/>
          <w:color w:val="000000"/>
          <w:sz w:val="22"/>
          <w:szCs w:val="22"/>
        </w:rPr>
        <w:t xml:space="preserve">in accordance with the PEFC requirements.   </w:t>
      </w:r>
      <w:r w:rsidR="00922E7B" w:rsidRPr="00DB1A18">
        <w:rPr>
          <w:rFonts w:ascii="Arial" w:hAnsi="Arial" w:cs="Arial"/>
          <w:bCs/>
          <w:color w:val="000000"/>
          <w:sz w:val="22"/>
          <w:szCs w:val="22"/>
          <w:lang w:val="mk-MK"/>
        </w:rPr>
        <w:t xml:space="preserve">     </w:t>
      </w:r>
    </w:p>
    <w:p w14:paraId="37C99CC5" w14:textId="77777777" w:rsidR="001976F5" w:rsidRPr="00DB1A18" w:rsidRDefault="001976F5" w:rsidP="002F3912">
      <w:pPr>
        <w:autoSpaceDE w:val="0"/>
        <w:autoSpaceDN w:val="0"/>
        <w:adjustRightInd w:val="0"/>
        <w:rPr>
          <w:rFonts w:ascii="Arial" w:hAnsi="Arial" w:cs="Arial"/>
          <w:bCs/>
          <w:sz w:val="22"/>
          <w:szCs w:val="22"/>
        </w:rPr>
      </w:pPr>
    </w:p>
    <w:p w14:paraId="4C8FF30E" w14:textId="77777777" w:rsidR="001976F5" w:rsidRPr="00DB1A18" w:rsidRDefault="001976F5" w:rsidP="002F3912">
      <w:pPr>
        <w:autoSpaceDE w:val="0"/>
        <w:autoSpaceDN w:val="0"/>
        <w:adjustRightInd w:val="0"/>
        <w:rPr>
          <w:rFonts w:ascii="Arial" w:hAnsi="Arial" w:cs="Arial"/>
          <w:b/>
          <w:bCs/>
          <w:sz w:val="22"/>
          <w:szCs w:val="22"/>
          <w:lang w:val="mk-MK"/>
        </w:rPr>
      </w:pPr>
      <w:r w:rsidRPr="00DB1A18">
        <w:rPr>
          <w:rFonts w:ascii="Arial" w:hAnsi="Arial" w:cs="Arial"/>
          <w:b/>
          <w:bCs/>
          <w:sz w:val="22"/>
          <w:szCs w:val="22"/>
          <w:lang w:val="mk-MK"/>
        </w:rPr>
        <w:t xml:space="preserve">2. </w:t>
      </w:r>
      <w:r w:rsidR="002E1803" w:rsidRPr="00DB1A18">
        <w:rPr>
          <w:rFonts w:ascii="Arial" w:hAnsi="Arial" w:cs="Arial"/>
          <w:b/>
          <w:bCs/>
          <w:sz w:val="22"/>
          <w:szCs w:val="22"/>
        </w:rPr>
        <w:t>Normative</w:t>
      </w:r>
      <w:r w:rsidR="002761DA" w:rsidRPr="00DB1A18">
        <w:rPr>
          <w:rFonts w:ascii="Arial" w:hAnsi="Arial" w:cs="Arial"/>
          <w:b/>
          <w:bCs/>
          <w:sz w:val="22"/>
          <w:szCs w:val="22"/>
        </w:rPr>
        <w:t xml:space="preserve"> references </w:t>
      </w:r>
    </w:p>
    <w:p w14:paraId="496C307C" w14:textId="77777777" w:rsidR="001976F5" w:rsidRPr="00DB1A18" w:rsidRDefault="001976F5" w:rsidP="002F3912">
      <w:pPr>
        <w:autoSpaceDE w:val="0"/>
        <w:autoSpaceDN w:val="0"/>
        <w:adjustRightInd w:val="0"/>
        <w:rPr>
          <w:rFonts w:ascii="Arial" w:hAnsi="Arial" w:cs="Arial"/>
          <w:bCs/>
          <w:sz w:val="22"/>
          <w:szCs w:val="22"/>
          <w:lang w:val="mk-MK"/>
        </w:rPr>
      </w:pPr>
    </w:p>
    <w:p w14:paraId="568CDB10" w14:textId="77777777" w:rsidR="00DB40FE" w:rsidRPr="00DB1A18" w:rsidRDefault="00914409" w:rsidP="002F3912">
      <w:pPr>
        <w:autoSpaceDE w:val="0"/>
        <w:autoSpaceDN w:val="0"/>
        <w:adjustRightInd w:val="0"/>
        <w:rPr>
          <w:rFonts w:ascii="Arial" w:hAnsi="Arial" w:cs="Arial"/>
          <w:bCs/>
          <w:sz w:val="22"/>
          <w:szCs w:val="22"/>
          <w:lang w:val="mk-MK"/>
        </w:rPr>
      </w:pPr>
      <w:r w:rsidRPr="00DB1A18">
        <w:rPr>
          <w:rFonts w:ascii="Arial" w:hAnsi="Arial" w:cs="Arial"/>
          <w:bCs/>
          <w:sz w:val="22"/>
          <w:szCs w:val="22"/>
        </w:rPr>
        <w:t xml:space="preserve">The documents listed below are essential for </w:t>
      </w:r>
      <w:r w:rsidR="00430E16" w:rsidRPr="00DB1A18">
        <w:rPr>
          <w:rFonts w:ascii="Arial" w:hAnsi="Arial" w:cs="Arial"/>
          <w:bCs/>
          <w:sz w:val="22"/>
          <w:szCs w:val="22"/>
        </w:rPr>
        <w:t xml:space="preserve">the </w:t>
      </w:r>
      <w:r w:rsidRPr="00DB1A18">
        <w:rPr>
          <w:rFonts w:ascii="Arial" w:hAnsi="Arial" w:cs="Arial"/>
          <w:bCs/>
          <w:sz w:val="22"/>
          <w:szCs w:val="22"/>
        </w:rPr>
        <w:t>application of this document. The latest versions of referen</w:t>
      </w:r>
      <w:r w:rsidR="00430E16" w:rsidRPr="00DB1A18">
        <w:rPr>
          <w:rFonts w:ascii="Arial" w:hAnsi="Arial" w:cs="Arial"/>
          <w:bCs/>
          <w:sz w:val="22"/>
          <w:szCs w:val="22"/>
        </w:rPr>
        <w:t>ced</w:t>
      </w:r>
      <w:r w:rsidRPr="00DB1A18">
        <w:rPr>
          <w:rFonts w:ascii="Arial" w:hAnsi="Arial" w:cs="Arial"/>
          <w:bCs/>
          <w:sz w:val="22"/>
          <w:szCs w:val="22"/>
        </w:rPr>
        <w:t xml:space="preserve"> documents which are in force are applied in this document.   </w:t>
      </w:r>
    </w:p>
    <w:p w14:paraId="74BCE2BB" w14:textId="77777777" w:rsidR="00DB40FE" w:rsidRPr="00DB1A18" w:rsidRDefault="00590168" w:rsidP="00DB6417">
      <w:pPr>
        <w:autoSpaceDE w:val="0"/>
        <w:autoSpaceDN w:val="0"/>
        <w:adjustRightInd w:val="0"/>
        <w:rPr>
          <w:rFonts w:ascii="Arial" w:hAnsi="Arial" w:cs="Arial"/>
          <w:bCs/>
          <w:sz w:val="22"/>
          <w:szCs w:val="22"/>
        </w:rPr>
      </w:pPr>
      <w:r w:rsidRPr="00DB1A18">
        <w:rPr>
          <w:rFonts w:ascii="Arial" w:hAnsi="Arial" w:cs="Arial"/>
          <w:bCs/>
          <w:sz w:val="22"/>
          <w:szCs w:val="22"/>
        </w:rPr>
        <w:t>-PEFC ST 1001:2017</w:t>
      </w:r>
      <w:r w:rsidR="00274B1E" w:rsidRPr="00DB1A18">
        <w:rPr>
          <w:rFonts w:ascii="Arial" w:hAnsi="Arial" w:cs="Arial"/>
          <w:bCs/>
          <w:sz w:val="22"/>
          <w:szCs w:val="22"/>
        </w:rPr>
        <w:t xml:space="preserve"> Standard Setting - Requirements </w:t>
      </w:r>
    </w:p>
    <w:p w14:paraId="0D530BAF" w14:textId="77777777" w:rsidR="00372FAC" w:rsidRPr="00DB1A18" w:rsidRDefault="00590168" w:rsidP="00DB6417">
      <w:pPr>
        <w:autoSpaceDE w:val="0"/>
        <w:autoSpaceDN w:val="0"/>
        <w:adjustRightInd w:val="0"/>
        <w:rPr>
          <w:rFonts w:ascii="Arial" w:hAnsi="Arial" w:cs="Arial"/>
          <w:bCs/>
          <w:sz w:val="22"/>
          <w:szCs w:val="22"/>
        </w:rPr>
      </w:pPr>
      <w:r w:rsidRPr="00DB1A18">
        <w:rPr>
          <w:rFonts w:ascii="Arial" w:hAnsi="Arial" w:cs="Arial"/>
          <w:bCs/>
          <w:sz w:val="22"/>
          <w:szCs w:val="22"/>
        </w:rPr>
        <w:t>-ISO/IEC Guide 59 (recent version)</w:t>
      </w:r>
      <w:r w:rsidR="00372FAC" w:rsidRPr="00DB1A18">
        <w:rPr>
          <w:rFonts w:ascii="Arial" w:hAnsi="Arial" w:cs="Arial"/>
          <w:bCs/>
          <w:sz w:val="22"/>
          <w:szCs w:val="22"/>
        </w:rPr>
        <w:t xml:space="preserve">, Code of good practice and </w:t>
      </w:r>
      <w:r w:rsidR="00921DED" w:rsidRPr="00DB1A18">
        <w:rPr>
          <w:rFonts w:ascii="Arial" w:hAnsi="Arial" w:cs="Arial"/>
          <w:bCs/>
          <w:sz w:val="22"/>
          <w:szCs w:val="22"/>
        </w:rPr>
        <w:t>standardization</w:t>
      </w:r>
    </w:p>
    <w:p w14:paraId="45F3F3D8" w14:textId="77777777" w:rsidR="00372FAC" w:rsidRPr="00DB1A18" w:rsidRDefault="00372FAC" w:rsidP="00DB6417">
      <w:pPr>
        <w:autoSpaceDE w:val="0"/>
        <w:autoSpaceDN w:val="0"/>
        <w:adjustRightInd w:val="0"/>
        <w:rPr>
          <w:rFonts w:ascii="Arial" w:hAnsi="Arial" w:cs="Arial"/>
          <w:bCs/>
          <w:sz w:val="22"/>
          <w:szCs w:val="22"/>
        </w:rPr>
      </w:pPr>
      <w:r w:rsidRPr="00DB1A18">
        <w:rPr>
          <w:rFonts w:ascii="Arial" w:hAnsi="Arial" w:cs="Arial"/>
          <w:bCs/>
          <w:sz w:val="22"/>
          <w:szCs w:val="22"/>
        </w:rPr>
        <w:t>-ISO/IEC Guide 2</w:t>
      </w:r>
      <w:r w:rsidR="00590168" w:rsidRPr="00DB1A18">
        <w:rPr>
          <w:rFonts w:ascii="Arial" w:hAnsi="Arial" w:cs="Arial"/>
          <w:bCs/>
          <w:sz w:val="22"/>
          <w:szCs w:val="22"/>
        </w:rPr>
        <w:t xml:space="preserve"> (recent version)</w:t>
      </w:r>
      <w:r w:rsidRPr="00DB1A18">
        <w:rPr>
          <w:rFonts w:ascii="Arial" w:hAnsi="Arial" w:cs="Arial"/>
          <w:bCs/>
          <w:sz w:val="22"/>
          <w:szCs w:val="22"/>
        </w:rPr>
        <w:t xml:space="preserve">, </w:t>
      </w:r>
      <w:r w:rsidR="00921DED" w:rsidRPr="00DB1A18">
        <w:rPr>
          <w:rFonts w:ascii="Arial" w:hAnsi="Arial" w:cs="Arial"/>
          <w:bCs/>
          <w:sz w:val="22"/>
          <w:szCs w:val="22"/>
        </w:rPr>
        <w:t>Standardization</w:t>
      </w:r>
      <w:r w:rsidRPr="00DB1A18">
        <w:rPr>
          <w:rFonts w:ascii="Arial" w:hAnsi="Arial" w:cs="Arial"/>
          <w:bCs/>
          <w:sz w:val="22"/>
          <w:szCs w:val="22"/>
        </w:rPr>
        <w:t xml:space="preserve"> and related activities - General vocabulary</w:t>
      </w:r>
    </w:p>
    <w:p w14:paraId="3ADE72F2" w14:textId="77777777" w:rsidR="00590168" w:rsidRPr="00DB1A18" w:rsidRDefault="00590168" w:rsidP="00DB6417">
      <w:pPr>
        <w:autoSpaceDE w:val="0"/>
        <w:autoSpaceDN w:val="0"/>
        <w:adjustRightInd w:val="0"/>
        <w:rPr>
          <w:rFonts w:ascii="Arial" w:hAnsi="Arial" w:cs="Arial"/>
          <w:bCs/>
          <w:sz w:val="22"/>
          <w:szCs w:val="22"/>
        </w:rPr>
      </w:pPr>
      <w:r w:rsidRPr="00DB1A18">
        <w:rPr>
          <w:rFonts w:ascii="Arial" w:hAnsi="Arial" w:cs="Arial"/>
          <w:bCs/>
          <w:sz w:val="22"/>
          <w:szCs w:val="22"/>
        </w:rPr>
        <w:t xml:space="preserve">-PEFC GD 1007, Endorsement and Mutual Recognition of Certification Systems and their Revision </w:t>
      </w:r>
    </w:p>
    <w:p w14:paraId="02EC80B7" w14:textId="77777777" w:rsidR="00CB130D" w:rsidRPr="00DB1A18" w:rsidRDefault="00CB130D" w:rsidP="00DB6417">
      <w:pPr>
        <w:autoSpaceDE w:val="0"/>
        <w:autoSpaceDN w:val="0"/>
        <w:adjustRightInd w:val="0"/>
        <w:rPr>
          <w:rFonts w:ascii="Arial" w:hAnsi="Arial" w:cs="Arial"/>
          <w:bCs/>
          <w:sz w:val="22"/>
          <w:szCs w:val="22"/>
        </w:rPr>
      </w:pPr>
    </w:p>
    <w:p w14:paraId="461294F1" w14:textId="77777777" w:rsidR="00372FAC" w:rsidRPr="00DB1A18" w:rsidRDefault="00372FAC" w:rsidP="00DB6417">
      <w:pPr>
        <w:autoSpaceDE w:val="0"/>
        <w:autoSpaceDN w:val="0"/>
        <w:adjustRightInd w:val="0"/>
        <w:rPr>
          <w:rFonts w:ascii="Arial" w:hAnsi="Arial" w:cs="Arial"/>
          <w:b/>
          <w:bCs/>
          <w:sz w:val="22"/>
          <w:szCs w:val="22"/>
        </w:rPr>
      </w:pPr>
      <w:r w:rsidRPr="00DB1A18">
        <w:rPr>
          <w:rFonts w:ascii="Arial" w:hAnsi="Arial" w:cs="Arial"/>
          <w:b/>
          <w:bCs/>
          <w:sz w:val="22"/>
          <w:szCs w:val="22"/>
          <w:lang w:val="mk-MK"/>
        </w:rPr>
        <w:t xml:space="preserve">3. </w:t>
      </w:r>
      <w:r w:rsidR="0032274C" w:rsidRPr="00DB1A18">
        <w:rPr>
          <w:rFonts w:ascii="Arial" w:hAnsi="Arial" w:cs="Arial"/>
          <w:b/>
          <w:bCs/>
          <w:sz w:val="22"/>
          <w:szCs w:val="22"/>
        </w:rPr>
        <w:t>Concepts and definitions</w:t>
      </w:r>
    </w:p>
    <w:p w14:paraId="51E8BEB0" w14:textId="77777777" w:rsidR="00372FAC" w:rsidRPr="00DB1A18" w:rsidRDefault="00372FAC" w:rsidP="00DB6417">
      <w:pPr>
        <w:autoSpaceDE w:val="0"/>
        <w:autoSpaceDN w:val="0"/>
        <w:adjustRightInd w:val="0"/>
        <w:rPr>
          <w:rFonts w:ascii="Arial" w:hAnsi="Arial" w:cs="Arial"/>
          <w:bCs/>
          <w:sz w:val="22"/>
          <w:szCs w:val="22"/>
          <w:lang w:val="mk-MK"/>
        </w:rPr>
      </w:pPr>
    </w:p>
    <w:p w14:paraId="68E84E4F" w14:textId="77777777" w:rsidR="00372FAC" w:rsidRPr="00DB1A18" w:rsidRDefault="00C45D0C" w:rsidP="00DB6417">
      <w:pPr>
        <w:autoSpaceDE w:val="0"/>
        <w:autoSpaceDN w:val="0"/>
        <w:adjustRightInd w:val="0"/>
        <w:rPr>
          <w:rFonts w:ascii="Arial" w:hAnsi="Arial" w:cs="Arial"/>
          <w:bCs/>
          <w:sz w:val="22"/>
          <w:szCs w:val="22"/>
        </w:rPr>
      </w:pPr>
      <w:proofErr w:type="gramStart"/>
      <w:r w:rsidRPr="00DB1A18">
        <w:rPr>
          <w:rFonts w:ascii="Arial" w:hAnsi="Arial" w:cs="Arial"/>
          <w:bCs/>
          <w:sz w:val="22"/>
          <w:szCs w:val="22"/>
        </w:rPr>
        <w:t>For the purpose of</w:t>
      </w:r>
      <w:proofErr w:type="gramEnd"/>
      <w:r w:rsidRPr="00DB1A18">
        <w:rPr>
          <w:rFonts w:ascii="Arial" w:hAnsi="Arial" w:cs="Arial"/>
          <w:bCs/>
          <w:sz w:val="22"/>
          <w:szCs w:val="22"/>
        </w:rPr>
        <w:t xml:space="preserve"> this document, the concepts and definitions described in ISO</w:t>
      </w:r>
      <w:r w:rsidRPr="00DB1A18">
        <w:rPr>
          <w:rFonts w:ascii="Arial" w:hAnsi="Arial" w:cs="Arial"/>
          <w:bCs/>
          <w:sz w:val="22"/>
          <w:szCs w:val="22"/>
          <w:lang w:val="ru-RU"/>
        </w:rPr>
        <w:t>/</w:t>
      </w:r>
      <w:r w:rsidRPr="00DB1A18">
        <w:rPr>
          <w:rFonts w:ascii="Arial" w:hAnsi="Arial" w:cs="Arial"/>
          <w:bCs/>
          <w:sz w:val="22"/>
          <w:szCs w:val="22"/>
        </w:rPr>
        <w:t>IEC</w:t>
      </w:r>
      <w:r w:rsidRPr="00DB1A18">
        <w:rPr>
          <w:rFonts w:ascii="Arial" w:hAnsi="Arial" w:cs="Arial"/>
          <w:bCs/>
          <w:sz w:val="22"/>
          <w:szCs w:val="22"/>
          <w:lang w:val="ru-RU"/>
        </w:rPr>
        <w:t xml:space="preserve"> </w:t>
      </w:r>
      <w:r w:rsidRPr="00DB1A18">
        <w:rPr>
          <w:rFonts w:ascii="Arial" w:hAnsi="Arial" w:cs="Arial"/>
          <w:bCs/>
          <w:sz w:val="22"/>
          <w:szCs w:val="22"/>
        </w:rPr>
        <w:t>Guide</w:t>
      </w:r>
      <w:r w:rsidRPr="00DB1A18">
        <w:rPr>
          <w:rFonts w:ascii="Arial" w:hAnsi="Arial" w:cs="Arial"/>
          <w:bCs/>
          <w:sz w:val="22"/>
          <w:szCs w:val="22"/>
          <w:lang w:val="ru-RU"/>
        </w:rPr>
        <w:t xml:space="preserve"> 2</w:t>
      </w:r>
      <w:r w:rsidRPr="00DB1A18">
        <w:rPr>
          <w:rFonts w:ascii="Arial" w:hAnsi="Arial" w:cs="Arial"/>
          <w:bCs/>
          <w:sz w:val="22"/>
          <w:szCs w:val="22"/>
          <w:lang w:val="mk-MK"/>
        </w:rPr>
        <w:t xml:space="preserve"> </w:t>
      </w:r>
      <w:r w:rsidRPr="00DB1A18">
        <w:rPr>
          <w:rFonts w:ascii="Arial" w:hAnsi="Arial" w:cs="Arial"/>
          <w:bCs/>
          <w:sz w:val="22"/>
          <w:szCs w:val="22"/>
        </w:rPr>
        <w:t xml:space="preserve">are used for the definitions listed in this section.  </w:t>
      </w:r>
    </w:p>
    <w:p w14:paraId="33112DE0" w14:textId="77777777" w:rsidR="00C45D0C" w:rsidRPr="00DB1A18" w:rsidRDefault="00C45D0C" w:rsidP="00DB6417">
      <w:pPr>
        <w:autoSpaceDE w:val="0"/>
        <w:autoSpaceDN w:val="0"/>
        <w:adjustRightInd w:val="0"/>
        <w:rPr>
          <w:rFonts w:ascii="Arial" w:hAnsi="Arial" w:cs="Arial"/>
          <w:bCs/>
          <w:sz w:val="22"/>
          <w:szCs w:val="22"/>
        </w:rPr>
      </w:pPr>
    </w:p>
    <w:p w14:paraId="3519C9E9" w14:textId="77777777" w:rsidR="00372FAC" w:rsidRPr="00DB1A18" w:rsidRDefault="00D93D6A" w:rsidP="00DB6417">
      <w:pPr>
        <w:autoSpaceDE w:val="0"/>
        <w:autoSpaceDN w:val="0"/>
        <w:adjustRightInd w:val="0"/>
        <w:rPr>
          <w:rFonts w:ascii="Arial" w:hAnsi="Arial" w:cs="Arial"/>
          <w:b/>
          <w:bCs/>
          <w:sz w:val="22"/>
          <w:szCs w:val="22"/>
          <w:lang w:val="ru-RU"/>
        </w:rPr>
      </w:pPr>
      <w:r w:rsidRPr="00DB1A18">
        <w:rPr>
          <w:rFonts w:ascii="Arial" w:hAnsi="Arial" w:cs="Arial"/>
          <w:b/>
          <w:bCs/>
          <w:sz w:val="22"/>
          <w:szCs w:val="22"/>
          <w:lang w:val="mk-MK"/>
        </w:rPr>
        <w:t>3</w:t>
      </w:r>
      <w:r w:rsidR="00372FAC" w:rsidRPr="00DB1A18">
        <w:rPr>
          <w:rFonts w:ascii="Arial" w:hAnsi="Arial" w:cs="Arial"/>
          <w:b/>
          <w:bCs/>
          <w:sz w:val="22"/>
          <w:szCs w:val="22"/>
          <w:lang w:val="mk-MK"/>
        </w:rPr>
        <w:t xml:space="preserve">.1 </w:t>
      </w:r>
      <w:r w:rsidR="00224969" w:rsidRPr="00DB1A18">
        <w:rPr>
          <w:rFonts w:ascii="Arial" w:hAnsi="Arial" w:cs="Arial"/>
          <w:b/>
          <w:bCs/>
          <w:sz w:val="22"/>
          <w:szCs w:val="22"/>
        </w:rPr>
        <w:t>Consensus</w:t>
      </w:r>
      <w:r w:rsidR="00372FAC" w:rsidRPr="00DB1A18">
        <w:rPr>
          <w:rFonts w:ascii="Arial" w:hAnsi="Arial" w:cs="Arial"/>
          <w:b/>
          <w:bCs/>
          <w:sz w:val="22"/>
          <w:szCs w:val="22"/>
          <w:lang w:val="mk-MK"/>
        </w:rPr>
        <w:t xml:space="preserve">   </w:t>
      </w:r>
      <w:r w:rsidR="00372FAC" w:rsidRPr="00DB1A18">
        <w:rPr>
          <w:rFonts w:ascii="Arial" w:hAnsi="Arial" w:cs="Arial"/>
          <w:b/>
          <w:bCs/>
          <w:sz w:val="22"/>
          <w:szCs w:val="22"/>
          <w:lang w:val="ru-RU"/>
        </w:rPr>
        <w:t xml:space="preserve"> </w:t>
      </w:r>
    </w:p>
    <w:p w14:paraId="3963B9D3" w14:textId="77777777" w:rsidR="00F97120" w:rsidRPr="00DB1A18" w:rsidRDefault="001536CF" w:rsidP="00DB6417">
      <w:pPr>
        <w:autoSpaceDE w:val="0"/>
        <w:autoSpaceDN w:val="0"/>
        <w:adjustRightInd w:val="0"/>
        <w:rPr>
          <w:rFonts w:ascii="Arial" w:hAnsi="Arial" w:cs="Arial"/>
          <w:bCs/>
          <w:color w:val="FF0000"/>
          <w:sz w:val="22"/>
          <w:szCs w:val="22"/>
          <w:lang w:val="ru-RU"/>
        </w:rPr>
      </w:pPr>
      <w:r w:rsidRPr="00DB1A18">
        <w:rPr>
          <w:rFonts w:ascii="Arial" w:hAnsi="Arial" w:cs="Arial"/>
          <w:bCs/>
          <w:sz w:val="22"/>
          <w:szCs w:val="22"/>
        </w:rPr>
        <w:t xml:space="preserve">General agreement characterized by absence of sustained opposition to substantial issues </w:t>
      </w:r>
      <w:r w:rsidR="00D85B63" w:rsidRPr="00DB1A18">
        <w:rPr>
          <w:rFonts w:ascii="Arial" w:hAnsi="Arial" w:cs="Arial"/>
          <w:bCs/>
          <w:sz w:val="22"/>
          <w:szCs w:val="22"/>
        </w:rPr>
        <w:t xml:space="preserve">by </w:t>
      </w:r>
      <w:r w:rsidRPr="00DB1A18">
        <w:rPr>
          <w:rFonts w:ascii="Arial" w:hAnsi="Arial" w:cs="Arial"/>
          <w:bCs/>
          <w:sz w:val="22"/>
          <w:szCs w:val="22"/>
        </w:rPr>
        <w:t xml:space="preserve">any important part of the concerned interests or by a process that involves seeking to </w:t>
      </w:r>
      <w:proofErr w:type="gramStart"/>
      <w:r w:rsidRPr="00DB1A18">
        <w:rPr>
          <w:rFonts w:ascii="Arial" w:hAnsi="Arial" w:cs="Arial"/>
          <w:bCs/>
          <w:sz w:val="22"/>
          <w:szCs w:val="22"/>
        </w:rPr>
        <w:t>take into account</w:t>
      </w:r>
      <w:proofErr w:type="gramEnd"/>
      <w:r w:rsidRPr="00DB1A18">
        <w:rPr>
          <w:rFonts w:ascii="Arial" w:hAnsi="Arial" w:cs="Arial"/>
          <w:bCs/>
          <w:sz w:val="22"/>
          <w:szCs w:val="22"/>
        </w:rPr>
        <w:t xml:space="preserve"> the views of all parties concerned and the need to reconcile any conflicting arguments.</w:t>
      </w:r>
      <w:r w:rsidR="00D85B63" w:rsidRPr="00DB1A18">
        <w:rPr>
          <w:rFonts w:ascii="Arial" w:hAnsi="Arial" w:cs="Arial"/>
          <w:bCs/>
          <w:sz w:val="22"/>
          <w:szCs w:val="22"/>
        </w:rPr>
        <w:t xml:space="preserve"> </w:t>
      </w:r>
      <w:r w:rsidR="00D85B63" w:rsidRPr="00DB1A18">
        <w:rPr>
          <w:rFonts w:ascii="Arial" w:hAnsi="Arial" w:cs="Arial"/>
          <w:bCs/>
          <w:i/>
          <w:sz w:val="22"/>
          <w:szCs w:val="22"/>
        </w:rPr>
        <w:t>Note: The need to</w:t>
      </w:r>
      <w:r w:rsidR="00D85B63" w:rsidRPr="00DB1A18">
        <w:rPr>
          <w:rFonts w:ascii="Arial" w:hAnsi="Arial" w:cs="Arial"/>
          <w:bCs/>
          <w:sz w:val="22"/>
          <w:szCs w:val="22"/>
        </w:rPr>
        <w:t xml:space="preserve"> </w:t>
      </w:r>
      <w:r w:rsidR="00D85B63" w:rsidRPr="00DB1A18">
        <w:rPr>
          <w:rFonts w:ascii="Arial" w:hAnsi="Arial" w:cs="Arial"/>
          <w:bCs/>
          <w:i/>
          <w:sz w:val="22"/>
          <w:szCs w:val="22"/>
        </w:rPr>
        <w:t>reach a consensus need</w:t>
      </w:r>
      <w:r w:rsidR="000312F6" w:rsidRPr="00DB1A18">
        <w:rPr>
          <w:rFonts w:ascii="Arial" w:hAnsi="Arial" w:cs="Arial"/>
          <w:bCs/>
          <w:i/>
          <w:sz w:val="22"/>
          <w:szCs w:val="22"/>
        </w:rPr>
        <w:t>s</w:t>
      </w:r>
      <w:r w:rsidR="00D85B63" w:rsidRPr="00DB1A18">
        <w:rPr>
          <w:rFonts w:ascii="Arial" w:hAnsi="Arial" w:cs="Arial"/>
          <w:bCs/>
          <w:i/>
          <w:sz w:val="22"/>
          <w:szCs w:val="22"/>
        </w:rPr>
        <w:t xml:space="preserve"> not imply unanimity </w:t>
      </w:r>
      <w:r w:rsidR="00F97120" w:rsidRPr="00DB1A18">
        <w:rPr>
          <w:rFonts w:ascii="Arial" w:hAnsi="Arial" w:cs="Arial"/>
          <w:bCs/>
          <w:i/>
          <w:sz w:val="22"/>
          <w:szCs w:val="22"/>
          <w:lang w:val="mk-MK"/>
        </w:rPr>
        <w:t>(</w:t>
      </w:r>
      <w:r w:rsidR="00F97120" w:rsidRPr="00DB1A18">
        <w:rPr>
          <w:rFonts w:ascii="Arial" w:hAnsi="Arial" w:cs="Arial"/>
          <w:bCs/>
          <w:i/>
          <w:sz w:val="22"/>
          <w:szCs w:val="22"/>
        </w:rPr>
        <w:t>ISO</w:t>
      </w:r>
      <w:r w:rsidR="00F97120" w:rsidRPr="00DB1A18">
        <w:rPr>
          <w:rFonts w:ascii="Arial" w:hAnsi="Arial" w:cs="Arial"/>
          <w:bCs/>
          <w:i/>
          <w:sz w:val="22"/>
          <w:szCs w:val="22"/>
          <w:lang w:val="ru-RU"/>
        </w:rPr>
        <w:t>/</w:t>
      </w:r>
      <w:r w:rsidR="00F97120" w:rsidRPr="00DB1A18">
        <w:rPr>
          <w:rFonts w:ascii="Arial" w:hAnsi="Arial" w:cs="Arial"/>
          <w:bCs/>
          <w:i/>
          <w:sz w:val="22"/>
          <w:szCs w:val="22"/>
        </w:rPr>
        <w:t>IEC</w:t>
      </w:r>
      <w:r w:rsidR="00F97120" w:rsidRPr="00DB1A18">
        <w:rPr>
          <w:rFonts w:ascii="Arial" w:hAnsi="Arial" w:cs="Arial"/>
          <w:bCs/>
          <w:i/>
          <w:sz w:val="22"/>
          <w:szCs w:val="22"/>
          <w:lang w:val="ru-RU"/>
        </w:rPr>
        <w:t xml:space="preserve"> </w:t>
      </w:r>
      <w:r w:rsidR="00F97120" w:rsidRPr="00DB1A18">
        <w:rPr>
          <w:rFonts w:ascii="Arial" w:hAnsi="Arial" w:cs="Arial"/>
          <w:bCs/>
          <w:i/>
          <w:sz w:val="22"/>
          <w:szCs w:val="22"/>
        </w:rPr>
        <w:t>Guide</w:t>
      </w:r>
      <w:r w:rsidR="00F97120" w:rsidRPr="00DB1A18">
        <w:rPr>
          <w:rFonts w:ascii="Arial" w:hAnsi="Arial" w:cs="Arial"/>
          <w:bCs/>
          <w:i/>
          <w:sz w:val="22"/>
          <w:szCs w:val="22"/>
          <w:lang w:val="ru-RU"/>
        </w:rPr>
        <w:t xml:space="preserve"> 2)</w:t>
      </w:r>
      <w:r w:rsidR="00820CE7" w:rsidRPr="00DB1A18">
        <w:rPr>
          <w:rFonts w:ascii="Arial" w:hAnsi="Arial" w:cs="Arial"/>
          <w:bCs/>
          <w:i/>
          <w:sz w:val="22"/>
          <w:szCs w:val="22"/>
          <w:lang w:val="ru-RU"/>
        </w:rPr>
        <w:t xml:space="preserve"> </w:t>
      </w:r>
    </w:p>
    <w:p w14:paraId="41DCA6BF" w14:textId="77777777" w:rsidR="00F97120" w:rsidRPr="00DB1A18" w:rsidRDefault="00F97120" w:rsidP="00DB6417">
      <w:pPr>
        <w:autoSpaceDE w:val="0"/>
        <w:autoSpaceDN w:val="0"/>
        <w:adjustRightInd w:val="0"/>
        <w:rPr>
          <w:rFonts w:ascii="Arial" w:hAnsi="Arial" w:cs="Arial"/>
          <w:bCs/>
          <w:sz w:val="22"/>
          <w:szCs w:val="22"/>
          <w:lang w:val="mk-MK"/>
        </w:rPr>
      </w:pPr>
    </w:p>
    <w:p w14:paraId="48F5D816" w14:textId="77777777" w:rsidR="00F97120" w:rsidRPr="00DB1A18" w:rsidRDefault="00D53359" w:rsidP="00DB6417">
      <w:pPr>
        <w:autoSpaceDE w:val="0"/>
        <w:autoSpaceDN w:val="0"/>
        <w:adjustRightInd w:val="0"/>
        <w:rPr>
          <w:rFonts w:ascii="Arial" w:hAnsi="Arial" w:cs="Arial"/>
          <w:b/>
          <w:bCs/>
          <w:color w:val="000000"/>
          <w:sz w:val="22"/>
          <w:szCs w:val="22"/>
          <w:lang w:val="mk-MK"/>
        </w:rPr>
      </w:pPr>
      <w:r w:rsidRPr="00DB1A18">
        <w:rPr>
          <w:rFonts w:ascii="Arial" w:hAnsi="Arial" w:cs="Arial"/>
          <w:b/>
          <w:bCs/>
          <w:sz w:val="22"/>
          <w:szCs w:val="22"/>
          <w:lang w:val="mk-MK"/>
        </w:rPr>
        <w:t>3.2</w:t>
      </w:r>
      <w:r w:rsidR="00F97120" w:rsidRPr="00DB1A18">
        <w:rPr>
          <w:rFonts w:ascii="Arial" w:hAnsi="Arial" w:cs="Arial"/>
          <w:b/>
          <w:bCs/>
          <w:sz w:val="22"/>
          <w:szCs w:val="22"/>
          <w:lang w:val="mk-MK"/>
        </w:rPr>
        <w:t xml:space="preserve"> </w:t>
      </w:r>
      <w:r w:rsidR="00F97120" w:rsidRPr="00DB1A18">
        <w:rPr>
          <w:rFonts w:ascii="Arial" w:hAnsi="Arial" w:cs="Arial"/>
          <w:b/>
          <w:bCs/>
          <w:color w:val="000000"/>
          <w:sz w:val="22"/>
          <w:szCs w:val="22"/>
        </w:rPr>
        <w:t>Enquiry draft</w:t>
      </w:r>
    </w:p>
    <w:p w14:paraId="1A6F90A5" w14:textId="77777777" w:rsidR="00F97120" w:rsidRPr="00DB1A18" w:rsidRDefault="00150102" w:rsidP="00DB6417">
      <w:pPr>
        <w:autoSpaceDE w:val="0"/>
        <w:autoSpaceDN w:val="0"/>
        <w:adjustRightInd w:val="0"/>
        <w:rPr>
          <w:rFonts w:ascii="Arial" w:hAnsi="Arial" w:cs="Arial"/>
          <w:bCs/>
          <w:sz w:val="22"/>
          <w:szCs w:val="22"/>
        </w:rPr>
      </w:pPr>
      <w:r w:rsidRPr="00DB1A18">
        <w:rPr>
          <w:rFonts w:ascii="Arial" w:hAnsi="Arial" w:cs="Arial"/>
          <w:bCs/>
          <w:sz w:val="22"/>
          <w:szCs w:val="22"/>
        </w:rPr>
        <w:t>Proposed document open to public consultation.</w:t>
      </w:r>
    </w:p>
    <w:p w14:paraId="450CDCD0" w14:textId="77777777" w:rsidR="00F97120" w:rsidRPr="00DB1A18" w:rsidRDefault="00F97120" w:rsidP="00DB6417">
      <w:pPr>
        <w:autoSpaceDE w:val="0"/>
        <w:autoSpaceDN w:val="0"/>
        <w:adjustRightInd w:val="0"/>
        <w:rPr>
          <w:rFonts w:ascii="Arial" w:hAnsi="Arial" w:cs="Arial"/>
          <w:bCs/>
          <w:sz w:val="22"/>
          <w:szCs w:val="22"/>
          <w:lang w:val="mk-MK"/>
        </w:rPr>
      </w:pPr>
    </w:p>
    <w:p w14:paraId="197FED5C" w14:textId="77777777" w:rsidR="00DB40FE" w:rsidRPr="00DB1A18" w:rsidRDefault="00D53359" w:rsidP="00DB6417">
      <w:pPr>
        <w:autoSpaceDE w:val="0"/>
        <w:autoSpaceDN w:val="0"/>
        <w:adjustRightInd w:val="0"/>
        <w:rPr>
          <w:rFonts w:ascii="Arial" w:hAnsi="Arial" w:cs="Arial"/>
          <w:b/>
          <w:bCs/>
          <w:i/>
          <w:sz w:val="22"/>
          <w:szCs w:val="22"/>
          <w:lang w:val="mk-MK"/>
        </w:rPr>
      </w:pPr>
      <w:r w:rsidRPr="00DB1A18">
        <w:rPr>
          <w:rFonts w:ascii="Arial" w:hAnsi="Arial" w:cs="Arial"/>
          <w:b/>
          <w:bCs/>
          <w:sz w:val="22"/>
          <w:szCs w:val="22"/>
          <w:lang w:val="mk-MK"/>
        </w:rPr>
        <w:t>3.3</w:t>
      </w:r>
      <w:r w:rsidR="00F97120" w:rsidRPr="00DB1A18">
        <w:rPr>
          <w:rFonts w:ascii="Arial" w:hAnsi="Arial" w:cs="Arial"/>
          <w:b/>
          <w:bCs/>
          <w:sz w:val="22"/>
          <w:szCs w:val="22"/>
          <w:lang w:val="mk-MK"/>
        </w:rPr>
        <w:t xml:space="preserve"> </w:t>
      </w:r>
      <w:r w:rsidR="002B1E96" w:rsidRPr="00DB1A18">
        <w:rPr>
          <w:rFonts w:ascii="Arial" w:hAnsi="Arial" w:cs="Arial"/>
          <w:b/>
          <w:bCs/>
          <w:sz w:val="22"/>
          <w:szCs w:val="22"/>
        </w:rPr>
        <w:t>Final draft</w:t>
      </w:r>
      <w:r w:rsidR="00F97120" w:rsidRPr="00DB1A18">
        <w:rPr>
          <w:rFonts w:ascii="Arial" w:hAnsi="Arial" w:cs="Arial"/>
          <w:b/>
          <w:bCs/>
          <w:sz w:val="22"/>
          <w:szCs w:val="22"/>
          <w:lang w:val="mk-MK"/>
        </w:rPr>
        <w:t xml:space="preserve">     </w:t>
      </w:r>
      <w:r w:rsidR="00F97120" w:rsidRPr="00DB1A18">
        <w:rPr>
          <w:rFonts w:ascii="Arial" w:hAnsi="Arial" w:cs="Arial"/>
          <w:b/>
          <w:bCs/>
          <w:i/>
          <w:sz w:val="22"/>
          <w:szCs w:val="22"/>
          <w:lang w:val="mk-MK"/>
        </w:rPr>
        <w:t xml:space="preserve"> </w:t>
      </w:r>
      <w:r w:rsidR="00372FAC" w:rsidRPr="00DB1A18">
        <w:rPr>
          <w:rFonts w:ascii="Arial" w:hAnsi="Arial" w:cs="Arial"/>
          <w:b/>
          <w:bCs/>
          <w:i/>
          <w:sz w:val="22"/>
          <w:szCs w:val="22"/>
          <w:lang w:val="mk-MK"/>
        </w:rPr>
        <w:t xml:space="preserve"> </w:t>
      </w:r>
    </w:p>
    <w:p w14:paraId="5BC19512" w14:textId="77777777" w:rsidR="00F97120" w:rsidRPr="00DB1A18" w:rsidRDefault="00890BD6" w:rsidP="00DB6417">
      <w:pPr>
        <w:autoSpaceDE w:val="0"/>
        <w:autoSpaceDN w:val="0"/>
        <w:adjustRightInd w:val="0"/>
        <w:rPr>
          <w:rFonts w:ascii="Arial" w:hAnsi="Arial" w:cs="Arial"/>
          <w:bCs/>
          <w:sz w:val="22"/>
          <w:szCs w:val="22"/>
        </w:rPr>
      </w:pPr>
      <w:r w:rsidRPr="00DB1A18">
        <w:rPr>
          <w:rFonts w:ascii="Arial" w:hAnsi="Arial" w:cs="Arial"/>
          <w:bCs/>
          <w:sz w:val="22"/>
          <w:szCs w:val="22"/>
        </w:rPr>
        <w:t xml:space="preserve">Proposed document ready for formal approval. </w:t>
      </w:r>
    </w:p>
    <w:p w14:paraId="2C80CBA7" w14:textId="77777777" w:rsidR="00890BD6" w:rsidRPr="00DB1A18" w:rsidRDefault="00890BD6" w:rsidP="00E732D6">
      <w:pPr>
        <w:autoSpaceDE w:val="0"/>
        <w:autoSpaceDN w:val="0"/>
        <w:adjustRightInd w:val="0"/>
        <w:rPr>
          <w:rFonts w:ascii="Arial" w:hAnsi="Arial" w:cs="Arial"/>
          <w:bCs/>
          <w:sz w:val="22"/>
          <w:szCs w:val="22"/>
          <w:lang w:val="mk-MK"/>
        </w:rPr>
      </w:pPr>
    </w:p>
    <w:p w14:paraId="64117FA9" w14:textId="77777777" w:rsidR="00E732D6" w:rsidRPr="00DB1A18" w:rsidRDefault="00D53359" w:rsidP="00E732D6">
      <w:pPr>
        <w:autoSpaceDE w:val="0"/>
        <w:autoSpaceDN w:val="0"/>
        <w:adjustRightInd w:val="0"/>
        <w:rPr>
          <w:rFonts w:ascii="Arial" w:hAnsi="Arial" w:cs="Arial"/>
          <w:b/>
          <w:bCs/>
          <w:sz w:val="22"/>
          <w:szCs w:val="22"/>
        </w:rPr>
      </w:pPr>
      <w:r w:rsidRPr="00DB1A18">
        <w:rPr>
          <w:rFonts w:ascii="Arial" w:hAnsi="Arial" w:cs="Arial"/>
          <w:b/>
          <w:bCs/>
          <w:sz w:val="22"/>
          <w:szCs w:val="22"/>
          <w:lang w:val="mk-MK"/>
        </w:rPr>
        <w:t>3.4</w:t>
      </w:r>
      <w:r w:rsidR="00E732D6" w:rsidRPr="00DB1A18">
        <w:rPr>
          <w:rFonts w:ascii="Arial" w:hAnsi="Arial" w:cs="Arial"/>
          <w:b/>
          <w:bCs/>
          <w:sz w:val="22"/>
          <w:szCs w:val="22"/>
          <w:lang w:val="mk-MK"/>
        </w:rPr>
        <w:t xml:space="preserve"> </w:t>
      </w:r>
      <w:r w:rsidR="006B40C0" w:rsidRPr="00DB1A18">
        <w:rPr>
          <w:rFonts w:ascii="Arial" w:hAnsi="Arial" w:cs="Arial"/>
          <w:b/>
          <w:bCs/>
          <w:sz w:val="22"/>
          <w:szCs w:val="22"/>
        </w:rPr>
        <w:t>Normative document</w:t>
      </w:r>
      <w:r w:rsidR="006B40C0" w:rsidRPr="00DB1A18">
        <w:rPr>
          <w:rFonts w:ascii="Arial" w:hAnsi="Arial" w:cs="Arial"/>
          <w:b/>
          <w:bCs/>
          <w:sz w:val="22"/>
          <w:szCs w:val="22"/>
          <w:lang w:val="mk-MK"/>
        </w:rPr>
        <w:t xml:space="preserve"> </w:t>
      </w:r>
    </w:p>
    <w:p w14:paraId="0E5B66DE" w14:textId="77777777" w:rsidR="00D93D6A" w:rsidRPr="00DB1A18" w:rsidRDefault="00AA1146" w:rsidP="00E732D6">
      <w:pPr>
        <w:autoSpaceDE w:val="0"/>
        <w:autoSpaceDN w:val="0"/>
        <w:adjustRightInd w:val="0"/>
        <w:rPr>
          <w:rFonts w:ascii="Arial" w:hAnsi="Arial" w:cs="Arial"/>
          <w:bCs/>
          <w:sz w:val="22"/>
          <w:szCs w:val="22"/>
        </w:rPr>
      </w:pPr>
      <w:r w:rsidRPr="00DB1A18">
        <w:rPr>
          <w:rFonts w:ascii="Arial" w:hAnsi="Arial" w:cs="Arial"/>
          <w:bCs/>
          <w:sz w:val="22"/>
          <w:szCs w:val="22"/>
        </w:rPr>
        <w:t xml:space="preserve">Document which describes rules, guidelines and characteristics of certain activities or the results of those activities.  </w:t>
      </w:r>
    </w:p>
    <w:p w14:paraId="6385F869" w14:textId="77777777" w:rsidR="00AA1146" w:rsidRPr="00DB1A18" w:rsidRDefault="00AA1146" w:rsidP="00E732D6">
      <w:pPr>
        <w:autoSpaceDE w:val="0"/>
        <w:autoSpaceDN w:val="0"/>
        <w:adjustRightInd w:val="0"/>
        <w:rPr>
          <w:rFonts w:ascii="Arial" w:hAnsi="Arial" w:cs="Arial"/>
          <w:bCs/>
          <w:sz w:val="22"/>
          <w:szCs w:val="22"/>
        </w:rPr>
      </w:pPr>
    </w:p>
    <w:p w14:paraId="2597C2F7" w14:textId="77777777" w:rsidR="0016325A" w:rsidRPr="00DB1A18" w:rsidRDefault="00FD43B6" w:rsidP="00E732D6">
      <w:pPr>
        <w:autoSpaceDE w:val="0"/>
        <w:autoSpaceDN w:val="0"/>
        <w:adjustRightInd w:val="0"/>
        <w:rPr>
          <w:rFonts w:ascii="Arial" w:hAnsi="Arial" w:cs="Arial"/>
          <w:bCs/>
          <w:i/>
          <w:color w:val="000000"/>
          <w:sz w:val="22"/>
          <w:szCs w:val="22"/>
        </w:rPr>
      </w:pPr>
      <w:r w:rsidRPr="00DB1A18">
        <w:rPr>
          <w:rFonts w:ascii="Arial" w:hAnsi="Arial" w:cs="Arial"/>
          <w:bCs/>
          <w:i/>
          <w:color w:val="000000"/>
          <w:sz w:val="22"/>
          <w:szCs w:val="22"/>
        </w:rPr>
        <w:t>Note</w:t>
      </w:r>
      <w:r w:rsidR="00E732D6" w:rsidRPr="00DB1A18">
        <w:rPr>
          <w:rFonts w:ascii="Arial" w:hAnsi="Arial" w:cs="Arial"/>
          <w:bCs/>
          <w:i/>
          <w:color w:val="000000"/>
          <w:sz w:val="22"/>
          <w:szCs w:val="22"/>
          <w:lang w:val="mk-MK"/>
        </w:rPr>
        <w:t xml:space="preserve"> 1: </w:t>
      </w:r>
      <w:r w:rsidRPr="00DB1A18">
        <w:rPr>
          <w:rFonts w:ascii="Arial" w:hAnsi="Arial" w:cs="Arial"/>
          <w:bCs/>
          <w:i/>
          <w:color w:val="000000"/>
          <w:sz w:val="22"/>
          <w:szCs w:val="22"/>
        </w:rPr>
        <w:t>The concept normative document includes standards, specifications of technical nature, regulative documents</w:t>
      </w:r>
      <w:r w:rsidR="0016325A" w:rsidRPr="00DB1A18">
        <w:rPr>
          <w:rFonts w:ascii="Arial" w:hAnsi="Arial" w:cs="Arial"/>
          <w:bCs/>
          <w:i/>
          <w:color w:val="000000"/>
          <w:sz w:val="22"/>
          <w:szCs w:val="22"/>
        </w:rPr>
        <w:t>.</w:t>
      </w:r>
      <w:r w:rsidRPr="00DB1A18">
        <w:rPr>
          <w:rFonts w:ascii="Arial" w:hAnsi="Arial" w:cs="Arial"/>
          <w:bCs/>
          <w:i/>
          <w:color w:val="000000"/>
          <w:sz w:val="22"/>
          <w:szCs w:val="22"/>
        </w:rPr>
        <w:t xml:space="preserve"> </w:t>
      </w:r>
    </w:p>
    <w:p w14:paraId="4A1F4A02" w14:textId="77777777" w:rsidR="00E732D6" w:rsidRPr="00DB1A18" w:rsidRDefault="0016325A" w:rsidP="00E732D6">
      <w:pPr>
        <w:autoSpaceDE w:val="0"/>
        <w:autoSpaceDN w:val="0"/>
        <w:adjustRightInd w:val="0"/>
        <w:rPr>
          <w:rFonts w:ascii="Arial" w:hAnsi="Arial" w:cs="Arial"/>
          <w:bCs/>
          <w:i/>
          <w:color w:val="000000"/>
          <w:sz w:val="22"/>
          <w:szCs w:val="22"/>
          <w:lang w:val="mk-MK"/>
        </w:rPr>
      </w:pPr>
      <w:r w:rsidRPr="00DB1A18">
        <w:rPr>
          <w:rFonts w:ascii="Arial" w:hAnsi="Arial" w:cs="Arial"/>
          <w:bCs/>
          <w:i/>
          <w:color w:val="000000"/>
          <w:sz w:val="22"/>
          <w:szCs w:val="22"/>
        </w:rPr>
        <w:t>Note</w:t>
      </w:r>
      <w:r w:rsidRPr="00DB1A18">
        <w:rPr>
          <w:rFonts w:ascii="Arial" w:hAnsi="Arial" w:cs="Arial"/>
          <w:bCs/>
          <w:i/>
          <w:color w:val="000000"/>
          <w:sz w:val="22"/>
          <w:szCs w:val="22"/>
          <w:lang w:val="mk-MK"/>
        </w:rPr>
        <w:t xml:space="preserve"> </w:t>
      </w:r>
      <w:r w:rsidR="00E732D6" w:rsidRPr="00DB1A18">
        <w:rPr>
          <w:rFonts w:ascii="Arial" w:hAnsi="Arial" w:cs="Arial"/>
          <w:bCs/>
          <w:i/>
          <w:color w:val="000000"/>
          <w:sz w:val="22"/>
          <w:szCs w:val="22"/>
          <w:lang w:val="mk-MK"/>
        </w:rPr>
        <w:t xml:space="preserve">2: </w:t>
      </w:r>
      <w:r w:rsidRPr="00DB1A18">
        <w:rPr>
          <w:rFonts w:ascii="Arial" w:hAnsi="Arial" w:cs="Arial"/>
          <w:bCs/>
          <w:i/>
          <w:color w:val="000000"/>
          <w:sz w:val="22"/>
          <w:szCs w:val="22"/>
        </w:rPr>
        <w:t>The word document refers to any k</w:t>
      </w:r>
      <w:r w:rsidR="00AF6870" w:rsidRPr="00DB1A18">
        <w:rPr>
          <w:rFonts w:ascii="Arial" w:hAnsi="Arial" w:cs="Arial"/>
          <w:bCs/>
          <w:i/>
          <w:color w:val="000000"/>
          <w:sz w:val="22"/>
          <w:szCs w:val="22"/>
        </w:rPr>
        <w:t>i</w:t>
      </w:r>
      <w:r w:rsidRPr="00DB1A18">
        <w:rPr>
          <w:rFonts w:ascii="Arial" w:hAnsi="Arial" w:cs="Arial"/>
          <w:bCs/>
          <w:i/>
          <w:color w:val="000000"/>
          <w:sz w:val="22"/>
          <w:szCs w:val="22"/>
        </w:rPr>
        <w:t>nd of medium</w:t>
      </w:r>
      <w:r w:rsidR="005F251A" w:rsidRPr="00DB1A18">
        <w:rPr>
          <w:rFonts w:ascii="Arial" w:hAnsi="Arial" w:cs="Arial"/>
          <w:bCs/>
          <w:i/>
          <w:color w:val="000000"/>
          <w:sz w:val="22"/>
          <w:szCs w:val="22"/>
        </w:rPr>
        <w:t xml:space="preserve"> which contains information.</w:t>
      </w:r>
      <w:r w:rsidR="00E732D6" w:rsidRPr="00DB1A18">
        <w:rPr>
          <w:rFonts w:ascii="Arial" w:hAnsi="Arial" w:cs="Arial"/>
          <w:bCs/>
          <w:i/>
          <w:color w:val="000000"/>
          <w:sz w:val="22"/>
          <w:szCs w:val="22"/>
          <w:lang w:val="mk-MK"/>
        </w:rPr>
        <w:t xml:space="preserve">  </w:t>
      </w:r>
    </w:p>
    <w:p w14:paraId="2D67051F" w14:textId="77777777" w:rsidR="007961C6" w:rsidRPr="00DB1A18" w:rsidRDefault="007961C6" w:rsidP="00E732D6">
      <w:pPr>
        <w:autoSpaceDE w:val="0"/>
        <w:autoSpaceDN w:val="0"/>
        <w:adjustRightInd w:val="0"/>
        <w:rPr>
          <w:rFonts w:ascii="Arial" w:hAnsi="Arial" w:cs="Arial"/>
          <w:bCs/>
          <w:sz w:val="22"/>
          <w:szCs w:val="22"/>
          <w:lang w:val="mk-MK"/>
        </w:rPr>
      </w:pPr>
    </w:p>
    <w:p w14:paraId="643C3A4B" w14:textId="77777777" w:rsidR="00D53359" w:rsidRPr="00DB1A18" w:rsidRDefault="00D53359" w:rsidP="00D53359">
      <w:pPr>
        <w:autoSpaceDE w:val="0"/>
        <w:autoSpaceDN w:val="0"/>
        <w:adjustRightInd w:val="0"/>
        <w:rPr>
          <w:rFonts w:ascii="Arial" w:hAnsi="Arial" w:cs="Arial"/>
          <w:b/>
          <w:bCs/>
          <w:color w:val="000000"/>
          <w:sz w:val="22"/>
          <w:szCs w:val="22"/>
        </w:rPr>
      </w:pPr>
      <w:r w:rsidRPr="00DB1A18">
        <w:rPr>
          <w:rFonts w:ascii="Arial" w:hAnsi="Arial" w:cs="Arial"/>
          <w:b/>
          <w:bCs/>
          <w:color w:val="000000"/>
          <w:sz w:val="22"/>
          <w:szCs w:val="22"/>
        </w:rPr>
        <w:t xml:space="preserve">3.5 Publicly available </w:t>
      </w:r>
    </w:p>
    <w:p w14:paraId="75954CBF" w14:textId="77777777" w:rsidR="00D53359" w:rsidRPr="00DB1A18" w:rsidRDefault="00D53359" w:rsidP="00D53359">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Access of the content is easy for any interested stakeholder in a form that does not need submission of request. </w:t>
      </w:r>
    </w:p>
    <w:p w14:paraId="7BAE451A" w14:textId="77777777" w:rsidR="00DF4B9D" w:rsidRPr="00DB1A18" w:rsidRDefault="00D53359" w:rsidP="00D53359">
      <w:pPr>
        <w:autoSpaceDE w:val="0"/>
        <w:autoSpaceDN w:val="0"/>
        <w:adjustRightInd w:val="0"/>
        <w:rPr>
          <w:rFonts w:ascii="Arial" w:hAnsi="Arial" w:cs="Arial"/>
          <w:bCs/>
          <w:color w:val="FF0000"/>
          <w:sz w:val="22"/>
          <w:szCs w:val="22"/>
        </w:rPr>
      </w:pPr>
      <w:r w:rsidRPr="00DB1A18">
        <w:rPr>
          <w:rFonts w:ascii="Arial" w:hAnsi="Arial" w:cs="Arial"/>
          <w:bCs/>
          <w:color w:val="FF0000"/>
          <w:sz w:val="22"/>
          <w:szCs w:val="22"/>
        </w:rPr>
        <w:t xml:space="preserve"> </w:t>
      </w:r>
    </w:p>
    <w:p w14:paraId="679DF140" w14:textId="77777777" w:rsidR="00E732D6" w:rsidRPr="00DB1A18" w:rsidRDefault="00D53359" w:rsidP="00E732D6">
      <w:pPr>
        <w:autoSpaceDE w:val="0"/>
        <w:autoSpaceDN w:val="0"/>
        <w:adjustRightInd w:val="0"/>
        <w:rPr>
          <w:rFonts w:ascii="Arial" w:hAnsi="Arial" w:cs="Arial"/>
          <w:b/>
          <w:bCs/>
          <w:sz w:val="22"/>
          <w:szCs w:val="22"/>
          <w:lang w:val="mk-MK"/>
        </w:rPr>
      </w:pPr>
      <w:r w:rsidRPr="00DB1A18">
        <w:rPr>
          <w:rFonts w:ascii="Arial" w:hAnsi="Arial" w:cs="Arial"/>
          <w:b/>
          <w:bCs/>
          <w:sz w:val="22"/>
          <w:szCs w:val="22"/>
          <w:lang w:val="mk-MK"/>
        </w:rPr>
        <w:t>3.6</w:t>
      </w:r>
      <w:r w:rsidR="00E732D6" w:rsidRPr="00DB1A18">
        <w:rPr>
          <w:rFonts w:ascii="Arial" w:hAnsi="Arial" w:cs="Arial"/>
          <w:b/>
          <w:bCs/>
          <w:sz w:val="22"/>
          <w:szCs w:val="22"/>
          <w:lang w:val="mk-MK"/>
        </w:rPr>
        <w:t xml:space="preserve"> </w:t>
      </w:r>
      <w:r w:rsidR="00534EEF" w:rsidRPr="00DB1A18">
        <w:rPr>
          <w:rFonts w:ascii="Arial" w:hAnsi="Arial" w:cs="Arial"/>
          <w:b/>
          <w:bCs/>
          <w:sz w:val="22"/>
          <w:szCs w:val="22"/>
        </w:rPr>
        <w:t>Revision</w:t>
      </w:r>
      <w:r w:rsidR="00E732D6" w:rsidRPr="00DB1A18">
        <w:rPr>
          <w:rFonts w:ascii="Arial" w:hAnsi="Arial" w:cs="Arial"/>
          <w:b/>
          <w:bCs/>
          <w:sz w:val="22"/>
          <w:szCs w:val="22"/>
          <w:lang w:val="mk-MK"/>
        </w:rPr>
        <w:t xml:space="preserve"> </w:t>
      </w:r>
    </w:p>
    <w:p w14:paraId="313D195D" w14:textId="77777777" w:rsidR="00204A0D" w:rsidRPr="00DB1A18" w:rsidRDefault="00D9677B" w:rsidP="00E732D6">
      <w:pPr>
        <w:autoSpaceDE w:val="0"/>
        <w:autoSpaceDN w:val="0"/>
        <w:adjustRightInd w:val="0"/>
        <w:rPr>
          <w:rFonts w:ascii="Arial" w:hAnsi="Arial" w:cs="Arial"/>
          <w:bCs/>
          <w:sz w:val="22"/>
          <w:szCs w:val="22"/>
        </w:rPr>
      </w:pPr>
      <w:r w:rsidRPr="00DB1A18">
        <w:rPr>
          <w:rFonts w:ascii="Arial" w:hAnsi="Arial" w:cs="Arial"/>
          <w:bCs/>
          <w:sz w:val="22"/>
          <w:szCs w:val="22"/>
        </w:rPr>
        <w:t xml:space="preserve">Process of </w:t>
      </w:r>
      <w:r w:rsidR="002B34EC" w:rsidRPr="00DB1A18">
        <w:rPr>
          <w:rFonts w:ascii="Arial" w:hAnsi="Arial" w:cs="Arial"/>
          <w:bCs/>
          <w:sz w:val="22"/>
          <w:szCs w:val="22"/>
        </w:rPr>
        <w:t xml:space="preserve">presenting all necessary changes to their essence and presentation of the normative document. </w:t>
      </w:r>
    </w:p>
    <w:p w14:paraId="1002DAF5" w14:textId="77777777" w:rsidR="00E732D6" w:rsidRPr="00DB1A18" w:rsidRDefault="00E732D6" w:rsidP="00E732D6">
      <w:pPr>
        <w:autoSpaceDE w:val="0"/>
        <w:autoSpaceDN w:val="0"/>
        <w:adjustRightInd w:val="0"/>
        <w:rPr>
          <w:rFonts w:ascii="Arial" w:hAnsi="Arial" w:cs="Arial"/>
          <w:bCs/>
          <w:i/>
          <w:sz w:val="22"/>
          <w:szCs w:val="22"/>
          <w:lang w:val="ru-RU"/>
        </w:rPr>
      </w:pPr>
      <w:r w:rsidRPr="00DB1A18">
        <w:rPr>
          <w:rFonts w:ascii="Arial" w:hAnsi="Arial" w:cs="Arial"/>
          <w:bCs/>
          <w:sz w:val="22"/>
          <w:szCs w:val="22"/>
          <w:lang w:val="mk-MK"/>
        </w:rPr>
        <w:t xml:space="preserve"> </w:t>
      </w:r>
      <w:r w:rsidR="00EB4F3A" w:rsidRPr="00DB1A18">
        <w:rPr>
          <w:rFonts w:ascii="Arial" w:hAnsi="Arial" w:cs="Arial"/>
          <w:bCs/>
          <w:i/>
          <w:color w:val="000000"/>
          <w:sz w:val="22"/>
          <w:szCs w:val="22"/>
        </w:rPr>
        <w:t>Note</w:t>
      </w:r>
      <w:r w:rsidRPr="00DB1A18">
        <w:rPr>
          <w:rFonts w:ascii="Arial" w:hAnsi="Arial" w:cs="Arial"/>
          <w:bCs/>
          <w:i/>
          <w:sz w:val="22"/>
          <w:szCs w:val="22"/>
          <w:lang w:val="mk-MK"/>
        </w:rPr>
        <w:t xml:space="preserve">: </w:t>
      </w:r>
      <w:r w:rsidR="00EB4F3A" w:rsidRPr="00DB1A18">
        <w:rPr>
          <w:rFonts w:ascii="Arial" w:hAnsi="Arial" w:cs="Arial"/>
          <w:bCs/>
          <w:i/>
          <w:sz w:val="22"/>
          <w:szCs w:val="22"/>
        </w:rPr>
        <w:t xml:space="preserve">the results of the revision are presented by issuing a new edition of a certain normative document </w:t>
      </w:r>
      <w:r w:rsidRPr="00DB1A18">
        <w:rPr>
          <w:rFonts w:ascii="Arial" w:hAnsi="Arial" w:cs="Arial"/>
          <w:bCs/>
          <w:i/>
          <w:sz w:val="22"/>
          <w:szCs w:val="22"/>
          <w:lang w:val="mk-MK"/>
        </w:rPr>
        <w:t>(</w:t>
      </w:r>
      <w:r w:rsidRPr="00DB1A18">
        <w:rPr>
          <w:rFonts w:ascii="Arial" w:hAnsi="Arial" w:cs="Arial"/>
          <w:bCs/>
          <w:i/>
          <w:sz w:val="22"/>
          <w:szCs w:val="22"/>
        </w:rPr>
        <w:t>ISO</w:t>
      </w:r>
      <w:r w:rsidRPr="00DB1A18">
        <w:rPr>
          <w:rFonts w:ascii="Arial" w:hAnsi="Arial" w:cs="Arial"/>
          <w:bCs/>
          <w:i/>
          <w:sz w:val="22"/>
          <w:szCs w:val="22"/>
          <w:lang w:val="ru-RU"/>
        </w:rPr>
        <w:t>/</w:t>
      </w:r>
      <w:r w:rsidRPr="00DB1A18">
        <w:rPr>
          <w:rFonts w:ascii="Arial" w:hAnsi="Arial" w:cs="Arial"/>
          <w:bCs/>
          <w:i/>
          <w:sz w:val="22"/>
          <w:szCs w:val="22"/>
        </w:rPr>
        <w:t>IEC</w:t>
      </w:r>
      <w:r w:rsidRPr="00DB1A18">
        <w:rPr>
          <w:rFonts w:ascii="Arial" w:hAnsi="Arial" w:cs="Arial"/>
          <w:bCs/>
          <w:i/>
          <w:sz w:val="22"/>
          <w:szCs w:val="22"/>
          <w:lang w:val="ru-RU"/>
        </w:rPr>
        <w:t xml:space="preserve"> </w:t>
      </w:r>
      <w:r w:rsidRPr="00DB1A18">
        <w:rPr>
          <w:rFonts w:ascii="Arial" w:hAnsi="Arial" w:cs="Arial"/>
          <w:bCs/>
          <w:i/>
          <w:sz w:val="22"/>
          <w:szCs w:val="22"/>
        </w:rPr>
        <w:t>Guide</w:t>
      </w:r>
      <w:r w:rsidRPr="00DB1A18">
        <w:rPr>
          <w:rFonts w:ascii="Arial" w:hAnsi="Arial" w:cs="Arial"/>
          <w:bCs/>
          <w:i/>
          <w:sz w:val="22"/>
          <w:szCs w:val="22"/>
          <w:lang w:val="ru-RU"/>
        </w:rPr>
        <w:t xml:space="preserve"> 2).</w:t>
      </w:r>
    </w:p>
    <w:p w14:paraId="58969822" w14:textId="77777777" w:rsidR="00E732D6" w:rsidRPr="00DB1A18" w:rsidRDefault="00E732D6" w:rsidP="00E732D6">
      <w:pPr>
        <w:autoSpaceDE w:val="0"/>
        <w:autoSpaceDN w:val="0"/>
        <w:adjustRightInd w:val="0"/>
        <w:rPr>
          <w:rFonts w:ascii="Arial" w:hAnsi="Arial" w:cs="Arial"/>
          <w:bCs/>
          <w:sz w:val="22"/>
          <w:szCs w:val="22"/>
          <w:lang w:val="ru-RU"/>
        </w:rPr>
      </w:pPr>
    </w:p>
    <w:p w14:paraId="245733DC" w14:textId="77777777" w:rsidR="0001164C" w:rsidRPr="00DB1A18" w:rsidRDefault="00D53359" w:rsidP="00E732D6">
      <w:pPr>
        <w:autoSpaceDE w:val="0"/>
        <w:autoSpaceDN w:val="0"/>
        <w:adjustRightInd w:val="0"/>
        <w:rPr>
          <w:rFonts w:ascii="Arial" w:hAnsi="Arial" w:cs="Arial"/>
          <w:b/>
          <w:bCs/>
          <w:sz w:val="22"/>
          <w:szCs w:val="22"/>
          <w:lang w:val="ru-RU"/>
        </w:rPr>
      </w:pPr>
      <w:r w:rsidRPr="00DB1A18">
        <w:rPr>
          <w:rFonts w:ascii="Arial" w:hAnsi="Arial" w:cs="Arial"/>
          <w:b/>
          <w:bCs/>
          <w:sz w:val="22"/>
          <w:szCs w:val="22"/>
          <w:lang w:val="ru-RU"/>
        </w:rPr>
        <w:t>3.7</w:t>
      </w:r>
      <w:r w:rsidR="0001164C" w:rsidRPr="00DB1A18">
        <w:rPr>
          <w:rFonts w:ascii="Arial" w:hAnsi="Arial" w:cs="Arial"/>
          <w:b/>
          <w:bCs/>
          <w:sz w:val="22"/>
          <w:szCs w:val="22"/>
          <w:lang w:val="ru-RU"/>
        </w:rPr>
        <w:t xml:space="preserve"> </w:t>
      </w:r>
      <w:r w:rsidR="00661B8B" w:rsidRPr="00DB1A18">
        <w:rPr>
          <w:rFonts w:ascii="Arial" w:hAnsi="Arial" w:cs="Arial"/>
          <w:b/>
          <w:bCs/>
          <w:sz w:val="22"/>
          <w:szCs w:val="22"/>
        </w:rPr>
        <w:t>Review</w:t>
      </w:r>
      <w:r w:rsidR="0001164C" w:rsidRPr="00DB1A18">
        <w:rPr>
          <w:rFonts w:ascii="Arial" w:hAnsi="Arial" w:cs="Arial"/>
          <w:b/>
          <w:bCs/>
          <w:sz w:val="22"/>
          <w:szCs w:val="22"/>
          <w:lang w:val="ru-RU"/>
        </w:rPr>
        <w:t xml:space="preserve"> </w:t>
      </w:r>
    </w:p>
    <w:p w14:paraId="406D3ACA" w14:textId="77777777" w:rsidR="009B0F4D" w:rsidRPr="00DB1A18" w:rsidRDefault="00420F86" w:rsidP="00E732D6">
      <w:pPr>
        <w:autoSpaceDE w:val="0"/>
        <w:autoSpaceDN w:val="0"/>
        <w:adjustRightInd w:val="0"/>
        <w:rPr>
          <w:rFonts w:ascii="Arial" w:hAnsi="Arial" w:cs="Arial"/>
          <w:bCs/>
          <w:sz w:val="22"/>
          <w:szCs w:val="22"/>
        </w:rPr>
      </w:pPr>
      <w:r w:rsidRPr="00DB1A18">
        <w:rPr>
          <w:rFonts w:ascii="Arial" w:hAnsi="Arial" w:cs="Arial"/>
          <w:bCs/>
          <w:sz w:val="22"/>
          <w:szCs w:val="22"/>
        </w:rPr>
        <w:t xml:space="preserve">Activity which refers to the check of a normative document to determine if it needs to be reaffirmed, </w:t>
      </w:r>
      <w:proofErr w:type="gramStart"/>
      <w:r w:rsidRPr="00DB1A18">
        <w:rPr>
          <w:rFonts w:ascii="Arial" w:hAnsi="Arial" w:cs="Arial"/>
          <w:bCs/>
          <w:sz w:val="22"/>
          <w:szCs w:val="22"/>
        </w:rPr>
        <w:t>changed</w:t>
      </w:r>
      <w:proofErr w:type="gramEnd"/>
      <w:r w:rsidRPr="00DB1A18">
        <w:rPr>
          <w:rFonts w:ascii="Arial" w:hAnsi="Arial" w:cs="Arial"/>
          <w:bCs/>
          <w:sz w:val="22"/>
          <w:szCs w:val="22"/>
        </w:rPr>
        <w:t xml:space="preserve"> or withdrawn from use. </w:t>
      </w:r>
    </w:p>
    <w:p w14:paraId="3975363E" w14:textId="77777777" w:rsidR="009B0F4D" w:rsidRPr="00DB1A18" w:rsidRDefault="009B0F4D" w:rsidP="00E732D6">
      <w:pPr>
        <w:autoSpaceDE w:val="0"/>
        <w:autoSpaceDN w:val="0"/>
        <w:adjustRightInd w:val="0"/>
        <w:rPr>
          <w:rFonts w:ascii="Arial" w:hAnsi="Arial" w:cs="Arial"/>
          <w:bCs/>
          <w:sz w:val="22"/>
          <w:szCs w:val="22"/>
          <w:lang w:val="mk-MK"/>
        </w:rPr>
      </w:pPr>
    </w:p>
    <w:p w14:paraId="60AEC0B6" w14:textId="77777777" w:rsidR="00E732D6" w:rsidRPr="00DB1A18" w:rsidRDefault="00D53359" w:rsidP="00E732D6">
      <w:pPr>
        <w:autoSpaceDE w:val="0"/>
        <w:autoSpaceDN w:val="0"/>
        <w:adjustRightInd w:val="0"/>
        <w:rPr>
          <w:rFonts w:ascii="Arial" w:hAnsi="Arial" w:cs="Arial"/>
          <w:b/>
          <w:bCs/>
          <w:sz w:val="22"/>
          <w:szCs w:val="22"/>
          <w:lang w:val="mk-MK"/>
        </w:rPr>
      </w:pPr>
      <w:r w:rsidRPr="00DB1A18">
        <w:rPr>
          <w:rFonts w:ascii="Arial" w:hAnsi="Arial" w:cs="Arial"/>
          <w:b/>
          <w:bCs/>
          <w:sz w:val="22"/>
          <w:szCs w:val="22"/>
          <w:lang w:val="mk-MK"/>
        </w:rPr>
        <w:t>3.8</w:t>
      </w:r>
      <w:r w:rsidR="009B0F4D" w:rsidRPr="00DB1A18">
        <w:rPr>
          <w:rFonts w:ascii="Arial" w:hAnsi="Arial" w:cs="Arial"/>
          <w:b/>
          <w:bCs/>
          <w:sz w:val="22"/>
          <w:szCs w:val="22"/>
          <w:lang w:val="mk-MK"/>
        </w:rPr>
        <w:t xml:space="preserve"> </w:t>
      </w:r>
      <w:r w:rsidR="00C765CA" w:rsidRPr="00DB1A18">
        <w:rPr>
          <w:rFonts w:ascii="Arial" w:hAnsi="Arial" w:cs="Arial"/>
          <w:b/>
          <w:bCs/>
          <w:sz w:val="22"/>
          <w:szCs w:val="22"/>
        </w:rPr>
        <w:t>Stakeholder</w:t>
      </w:r>
      <w:r w:rsidR="00677CE8" w:rsidRPr="00DB1A18">
        <w:rPr>
          <w:rFonts w:ascii="Arial" w:hAnsi="Arial" w:cs="Arial"/>
          <w:b/>
          <w:bCs/>
          <w:sz w:val="22"/>
          <w:szCs w:val="22"/>
        </w:rPr>
        <w:t xml:space="preserve"> </w:t>
      </w:r>
      <w:r w:rsidR="009B0F4D" w:rsidRPr="00DB1A18">
        <w:rPr>
          <w:rFonts w:ascii="Arial" w:hAnsi="Arial" w:cs="Arial"/>
          <w:b/>
          <w:bCs/>
          <w:sz w:val="22"/>
          <w:szCs w:val="22"/>
          <w:lang w:val="mk-MK"/>
        </w:rPr>
        <w:t xml:space="preserve"> </w:t>
      </w:r>
      <w:r w:rsidR="0001164C" w:rsidRPr="00DB1A18">
        <w:rPr>
          <w:rFonts w:ascii="Arial" w:hAnsi="Arial" w:cs="Arial"/>
          <w:b/>
          <w:bCs/>
          <w:sz w:val="22"/>
          <w:szCs w:val="22"/>
          <w:lang w:val="mk-MK"/>
        </w:rPr>
        <w:t xml:space="preserve"> </w:t>
      </w:r>
    </w:p>
    <w:p w14:paraId="2B23FE4E" w14:textId="77777777" w:rsidR="0001164C" w:rsidRPr="00DB1A18" w:rsidRDefault="00677CE8" w:rsidP="00E732D6">
      <w:pPr>
        <w:autoSpaceDE w:val="0"/>
        <w:autoSpaceDN w:val="0"/>
        <w:adjustRightInd w:val="0"/>
        <w:rPr>
          <w:rFonts w:ascii="Arial" w:hAnsi="Arial" w:cs="Arial"/>
          <w:bCs/>
          <w:sz w:val="22"/>
          <w:szCs w:val="22"/>
          <w:lang w:val="mk-MK"/>
        </w:rPr>
      </w:pPr>
      <w:r w:rsidRPr="00DB1A18">
        <w:rPr>
          <w:rFonts w:ascii="Arial" w:hAnsi="Arial" w:cs="Arial"/>
          <w:bCs/>
          <w:sz w:val="22"/>
          <w:szCs w:val="22"/>
        </w:rPr>
        <w:t xml:space="preserve">Person, </w:t>
      </w:r>
      <w:proofErr w:type="gramStart"/>
      <w:r w:rsidRPr="00DB1A18">
        <w:rPr>
          <w:rFonts w:ascii="Arial" w:hAnsi="Arial" w:cs="Arial"/>
          <w:bCs/>
          <w:sz w:val="22"/>
          <w:szCs w:val="22"/>
        </w:rPr>
        <w:t>group</w:t>
      </w:r>
      <w:proofErr w:type="gramEnd"/>
      <w:r w:rsidRPr="00DB1A18">
        <w:rPr>
          <w:rFonts w:ascii="Arial" w:hAnsi="Arial" w:cs="Arial"/>
          <w:bCs/>
          <w:sz w:val="22"/>
          <w:szCs w:val="22"/>
        </w:rPr>
        <w:t xml:space="preserve"> or organization concerned by the subject of standardization. </w:t>
      </w:r>
      <w:r w:rsidR="009B0F4D" w:rsidRPr="00DB1A18">
        <w:rPr>
          <w:rFonts w:ascii="Arial" w:hAnsi="Arial" w:cs="Arial"/>
          <w:bCs/>
          <w:sz w:val="22"/>
          <w:szCs w:val="22"/>
          <w:lang w:val="mk-MK"/>
        </w:rPr>
        <w:t xml:space="preserve">  </w:t>
      </w:r>
    </w:p>
    <w:p w14:paraId="1EDFB74D" w14:textId="77777777" w:rsidR="0001164C" w:rsidRPr="00DB1A18" w:rsidRDefault="00677CE8" w:rsidP="00E732D6">
      <w:pPr>
        <w:autoSpaceDE w:val="0"/>
        <w:autoSpaceDN w:val="0"/>
        <w:adjustRightInd w:val="0"/>
        <w:rPr>
          <w:rFonts w:ascii="Arial" w:hAnsi="Arial" w:cs="Arial"/>
          <w:bCs/>
          <w:i/>
          <w:sz w:val="22"/>
          <w:szCs w:val="22"/>
          <w:lang w:val="mk-MK"/>
        </w:rPr>
      </w:pPr>
      <w:r w:rsidRPr="00DB1A18">
        <w:rPr>
          <w:rFonts w:ascii="Arial" w:hAnsi="Arial" w:cs="Arial"/>
          <w:bCs/>
          <w:i/>
          <w:sz w:val="22"/>
          <w:szCs w:val="22"/>
        </w:rPr>
        <w:t>Note</w:t>
      </w:r>
      <w:r w:rsidR="009B0F4D" w:rsidRPr="00DB1A18">
        <w:rPr>
          <w:rFonts w:ascii="Arial" w:hAnsi="Arial" w:cs="Arial"/>
          <w:bCs/>
          <w:i/>
          <w:sz w:val="22"/>
          <w:szCs w:val="22"/>
          <w:lang w:val="mk-MK"/>
        </w:rPr>
        <w:t xml:space="preserve">: </w:t>
      </w:r>
      <w:r w:rsidRPr="00DB1A18">
        <w:rPr>
          <w:rFonts w:ascii="Arial" w:hAnsi="Arial" w:cs="Arial"/>
          <w:bCs/>
          <w:i/>
          <w:sz w:val="22"/>
          <w:szCs w:val="22"/>
        </w:rPr>
        <w:t xml:space="preserve">the nine major groups defined by Agenda 21 at the </w:t>
      </w:r>
      <w:r w:rsidRPr="00DB1A18">
        <w:rPr>
          <w:rFonts w:ascii="Arial" w:hAnsi="Arial" w:cs="Arial"/>
          <w:i/>
          <w:sz w:val="22"/>
          <w:szCs w:val="22"/>
        </w:rPr>
        <w:t>UNCED</w:t>
      </w:r>
      <w:r w:rsidRPr="00DB1A18">
        <w:rPr>
          <w:rFonts w:ascii="Arial" w:hAnsi="Arial" w:cs="Arial"/>
          <w:i/>
          <w:sz w:val="22"/>
          <w:szCs w:val="22"/>
          <w:lang w:val="mk-MK"/>
        </w:rPr>
        <w:t xml:space="preserve"> </w:t>
      </w:r>
      <w:r w:rsidRPr="00DB1A18">
        <w:rPr>
          <w:rFonts w:ascii="Arial" w:hAnsi="Arial" w:cs="Arial"/>
          <w:i/>
          <w:sz w:val="22"/>
          <w:szCs w:val="22"/>
        </w:rPr>
        <w:t xml:space="preserve">conference in Rio de Janeiro </w:t>
      </w:r>
      <w:r w:rsidRPr="00DB1A18">
        <w:rPr>
          <w:rFonts w:ascii="Arial" w:hAnsi="Arial" w:cs="Arial"/>
          <w:i/>
          <w:sz w:val="22"/>
          <w:szCs w:val="22"/>
          <w:lang w:val="mk-MK"/>
        </w:rPr>
        <w:t xml:space="preserve">1992 </w:t>
      </w:r>
      <w:r w:rsidRPr="00DB1A18">
        <w:rPr>
          <w:rFonts w:ascii="Arial" w:hAnsi="Arial" w:cs="Arial"/>
          <w:i/>
          <w:sz w:val="22"/>
          <w:szCs w:val="22"/>
        </w:rPr>
        <w:t>is an example of stakeholders</w:t>
      </w:r>
      <w:r w:rsidR="00E3351F" w:rsidRPr="00DB1A18">
        <w:rPr>
          <w:rFonts w:ascii="Arial" w:hAnsi="Arial" w:cs="Arial"/>
          <w:i/>
          <w:sz w:val="22"/>
          <w:szCs w:val="22"/>
        </w:rPr>
        <w:t xml:space="preserve"> who are part of or are concerned by sustainable forest management</w:t>
      </w:r>
      <w:r w:rsidRPr="00DB1A18">
        <w:rPr>
          <w:rFonts w:ascii="Arial" w:hAnsi="Arial" w:cs="Arial"/>
          <w:i/>
          <w:sz w:val="22"/>
          <w:szCs w:val="22"/>
        </w:rPr>
        <w:t xml:space="preserve"> </w:t>
      </w:r>
      <w:r w:rsidR="00E3351F" w:rsidRPr="00DB1A18">
        <w:rPr>
          <w:rFonts w:ascii="Arial" w:hAnsi="Arial" w:cs="Arial"/>
          <w:bCs/>
          <w:i/>
          <w:sz w:val="22"/>
          <w:szCs w:val="22"/>
        </w:rPr>
        <w:t>(SFM)</w:t>
      </w:r>
      <w:r w:rsidR="009B0F4D" w:rsidRPr="00DB1A18">
        <w:rPr>
          <w:rFonts w:ascii="Arial" w:hAnsi="Arial" w:cs="Arial"/>
          <w:i/>
          <w:sz w:val="22"/>
          <w:szCs w:val="22"/>
          <w:lang w:val="mk-MK"/>
        </w:rPr>
        <w:t xml:space="preserve">: (а) </w:t>
      </w:r>
      <w:r w:rsidR="00E3351F" w:rsidRPr="00DB1A18">
        <w:rPr>
          <w:rFonts w:ascii="Arial" w:hAnsi="Arial" w:cs="Arial"/>
          <w:i/>
          <w:sz w:val="22"/>
          <w:szCs w:val="22"/>
        </w:rPr>
        <w:t>business and industry</w:t>
      </w:r>
      <w:r w:rsidR="00E3351F" w:rsidRPr="00DB1A18">
        <w:rPr>
          <w:rFonts w:ascii="Arial" w:hAnsi="Arial" w:cs="Arial"/>
          <w:i/>
          <w:sz w:val="22"/>
          <w:szCs w:val="22"/>
          <w:lang w:val="mk-MK"/>
        </w:rPr>
        <w:t>, (</w:t>
      </w:r>
      <w:r w:rsidR="009A6477" w:rsidRPr="00DB1A18">
        <w:rPr>
          <w:rFonts w:ascii="Arial" w:hAnsi="Arial" w:cs="Arial"/>
          <w:i/>
          <w:sz w:val="22"/>
          <w:szCs w:val="22"/>
        </w:rPr>
        <w:t>b</w:t>
      </w:r>
      <w:r w:rsidR="00E3351F" w:rsidRPr="00DB1A18">
        <w:rPr>
          <w:rFonts w:ascii="Arial" w:hAnsi="Arial" w:cs="Arial"/>
          <w:i/>
          <w:sz w:val="22"/>
          <w:szCs w:val="22"/>
          <w:lang w:val="mk-MK"/>
        </w:rPr>
        <w:t xml:space="preserve">) </w:t>
      </w:r>
      <w:r w:rsidR="00E3351F" w:rsidRPr="00DB1A18">
        <w:rPr>
          <w:rFonts w:ascii="Arial" w:hAnsi="Arial" w:cs="Arial"/>
          <w:i/>
          <w:sz w:val="22"/>
          <w:szCs w:val="22"/>
        </w:rPr>
        <w:t>children and youths</w:t>
      </w:r>
      <w:r w:rsidR="009B0F4D" w:rsidRPr="00DB1A18">
        <w:rPr>
          <w:rFonts w:ascii="Arial" w:hAnsi="Arial" w:cs="Arial"/>
          <w:i/>
          <w:sz w:val="22"/>
          <w:szCs w:val="22"/>
          <w:lang w:val="mk-MK"/>
        </w:rPr>
        <w:t>, (</w:t>
      </w:r>
      <w:r w:rsidR="009A6477" w:rsidRPr="00DB1A18">
        <w:rPr>
          <w:rFonts w:ascii="Arial" w:hAnsi="Arial" w:cs="Arial"/>
          <w:i/>
          <w:sz w:val="22"/>
          <w:szCs w:val="22"/>
        </w:rPr>
        <w:t>c</w:t>
      </w:r>
      <w:r w:rsidR="009B0F4D" w:rsidRPr="00DB1A18">
        <w:rPr>
          <w:rFonts w:ascii="Arial" w:hAnsi="Arial" w:cs="Arial"/>
          <w:i/>
          <w:sz w:val="22"/>
          <w:szCs w:val="22"/>
          <w:lang w:val="mk-MK"/>
        </w:rPr>
        <w:t xml:space="preserve">) </w:t>
      </w:r>
      <w:r w:rsidR="00E3351F" w:rsidRPr="00DB1A18">
        <w:rPr>
          <w:rFonts w:ascii="Arial" w:hAnsi="Arial" w:cs="Arial"/>
          <w:i/>
          <w:sz w:val="22"/>
          <w:szCs w:val="22"/>
        </w:rPr>
        <w:t>forest owners</w:t>
      </w:r>
      <w:r w:rsidR="009B0F4D" w:rsidRPr="00DB1A18">
        <w:rPr>
          <w:rFonts w:ascii="Arial" w:hAnsi="Arial" w:cs="Arial"/>
          <w:i/>
          <w:sz w:val="22"/>
          <w:szCs w:val="22"/>
          <w:lang w:val="mk-MK"/>
        </w:rPr>
        <w:t>, (</w:t>
      </w:r>
      <w:r w:rsidR="009A6477" w:rsidRPr="00DB1A18">
        <w:rPr>
          <w:rFonts w:ascii="Arial" w:hAnsi="Arial" w:cs="Arial"/>
          <w:i/>
          <w:sz w:val="22"/>
          <w:szCs w:val="22"/>
        </w:rPr>
        <w:t>d</w:t>
      </w:r>
      <w:r w:rsidR="009B0F4D" w:rsidRPr="00DB1A18">
        <w:rPr>
          <w:rFonts w:ascii="Arial" w:hAnsi="Arial" w:cs="Arial"/>
          <w:i/>
          <w:sz w:val="22"/>
          <w:szCs w:val="22"/>
          <w:lang w:val="mk-MK"/>
        </w:rPr>
        <w:t xml:space="preserve">) </w:t>
      </w:r>
      <w:r w:rsidR="009A6477" w:rsidRPr="00DB1A18">
        <w:rPr>
          <w:rFonts w:ascii="Arial" w:hAnsi="Arial" w:cs="Arial"/>
          <w:i/>
          <w:sz w:val="22"/>
          <w:szCs w:val="22"/>
        </w:rPr>
        <w:t>indigenous communities</w:t>
      </w:r>
      <w:r w:rsidR="009B0F4D" w:rsidRPr="00DB1A18">
        <w:rPr>
          <w:rFonts w:ascii="Arial" w:hAnsi="Arial" w:cs="Arial"/>
          <w:i/>
          <w:sz w:val="22"/>
          <w:szCs w:val="22"/>
          <w:lang w:val="mk-MK"/>
        </w:rPr>
        <w:t>, (</w:t>
      </w:r>
      <w:r w:rsidR="009A6477" w:rsidRPr="00DB1A18">
        <w:rPr>
          <w:rFonts w:ascii="Arial" w:hAnsi="Arial" w:cs="Arial"/>
          <w:i/>
          <w:sz w:val="22"/>
          <w:szCs w:val="22"/>
        </w:rPr>
        <w:t>e</w:t>
      </w:r>
      <w:r w:rsidR="009B0F4D" w:rsidRPr="00DB1A18">
        <w:rPr>
          <w:rFonts w:ascii="Arial" w:hAnsi="Arial" w:cs="Arial"/>
          <w:i/>
          <w:sz w:val="22"/>
          <w:szCs w:val="22"/>
          <w:lang w:val="mk-MK"/>
        </w:rPr>
        <w:t xml:space="preserve">) </w:t>
      </w:r>
      <w:r w:rsidR="007A06FC" w:rsidRPr="00DB1A18">
        <w:rPr>
          <w:rFonts w:ascii="Arial" w:hAnsi="Arial" w:cs="Arial"/>
          <w:i/>
          <w:sz w:val="22"/>
          <w:szCs w:val="22"/>
        </w:rPr>
        <w:t>local government</w:t>
      </w:r>
      <w:r w:rsidR="009B0F4D" w:rsidRPr="00DB1A18">
        <w:rPr>
          <w:rFonts w:ascii="Arial" w:hAnsi="Arial" w:cs="Arial"/>
          <w:i/>
          <w:sz w:val="22"/>
          <w:szCs w:val="22"/>
          <w:lang w:val="mk-MK"/>
        </w:rPr>
        <w:t>, (</w:t>
      </w:r>
      <w:r w:rsidR="009A6477" w:rsidRPr="00DB1A18">
        <w:rPr>
          <w:rFonts w:ascii="Arial" w:hAnsi="Arial" w:cs="Arial"/>
          <w:i/>
          <w:sz w:val="22"/>
          <w:szCs w:val="22"/>
        </w:rPr>
        <w:t>f</w:t>
      </w:r>
      <w:r w:rsidR="007A06FC" w:rsidRPr="00DB1A18">
        <w:rPr>
          <w:rFonts w:ascii="Arial" w:hAnsi="Arial" w:cs="Arial"/>
          <w:i/>
          <w:sz w:val="22"/>
          <w:szCs w:val="22"/>
          <w:lang w:val="mk-MK"/>
        </w:rPr>
        <w:t xml:space="preserve">) </w:t>
      </w:r>
      <w:r w:rsidR="007A06FC" w:rsidRPr="00DB1A18">
        <w:rPr>
          <w:rFonts w:ascii="Arial" w:hAnsi="Arial" w:cs="Arial"/>
          <w:i/>
          <w:sz w:val="22"/>
          <w:szCs w:val="22"/>
        </w:rPr>
        <w:t>NGO</w:t>
      </w:r>
      <w:r w:rsidR="009B0F4D" w:rsidRPr="00DB1A18">
        <w:rPr>
          <w:rFonts w:ascii="Arial" w:hAnsi="Arial" w:cs="Arial"/>
          <w:i/>
          <w:sz w:val="22"/>
          <w:szCs w:val="22"/>
          <w:lang w:val="mk-MK"/>
        </w:rPr>
        <w:t>, (</w:t>
      </w:r>
      <w:r w:rsidR="009A6477" w:rsidRPr="00DB1A18">
        <w:rPr>
          <w:rFonts w:ascii="Arial" w:hAnsi="Arial" w:cs="Arial"/>
          <w:i/>
          <w:sz w:val="22"/>
          <w:szCs w:val="22"/>
        </w:rPr>
        <w:t>g</w:t>
      </w:r>
      <w:r w:rsidR="009B0F4D" w:rsidRPr="00DB1A18">
        <w:rPr>
          <w:rFonts w:ascii="Arial" w:hAnsi="Arial" w:cs="Arial"/>
          <w:i/>
          <w:sz w:val="22"/>
          <w:szCs w:val="22"/>
          <w:lang w:val="mk-MK"/>
        </w:rPr>
        <w:t xml:space="preserve">) </w:t>
      </w:r>
      <w:r w:rsidR="007A06FC" w:rsidRPr="00DB1A18">
        <w:rPr>
          <w:rFonts w:ascii="Arial" w:hAnsi="Arial" w:cs="Arial"/>
          <w:i/>
          <w:sz w:val="22"/>
          <w:szCs w:val="22"/>
        </w:rPr>
        <w:t>scientific and technological community</w:t>
      </w:r>
      <w:r w:rsidR="009B0F4D" w:rsidRPr="00DB1A18">
        <w:rPr>
          <w:rFonts w:ascii="Arial" w:hAnsi="Arial" w:cs="Arial"/>
          <w:i/>
          <w:sz w:val="22"/>
          <w:szCs w:val="22"/>
          <w:lang w:val="mk-MK"/>
        </w:rPr>
        <w:t>, (</w:t>
      </w:r>
      <w:r w:rsidR="009A6477" w:rsidRPr="00DB1A18">
        <w:rPr>
          <w:rFonts w:ascii="Arial" w:hAnsi="Arial" w:cs="Arial"/>
          <w:i/>
          <w:sz w:val="22"/>
          <w:szCs w:val="22"/>
        </w:rPr>
        <w:t>h</w:t>
      </w:r>
      <w:r w:rsidR="007A06FC" w:rsidRPr="00DB1A18">
        <w:rPr>
          <w:rFonts w:ascii="Arial" w:hAnsi="Arial" w:cs="Arial"/>
          <w:i/>
          <w:sz w:val="22"/>
          <w:szCs w:val="22"/>
          <w:lang w:val="mk-MK"/>
        </w:rPr>
        <w:t xml:space="preserve">) </w:t>
      </w:r>
      <w:r w:rsidR="007A06FC" w:rsidRPr="00DB1A18">
        <w:rPr>
          <w:rFonts w:ascii="Arial" w:hAnsi="Arial" w:cs="Arial"/>
          <w:i/>
          <w:sz w:val="22"/>
          <w:szCs w:val="22"/>
        </w:rPr>
        <w:t>women</w:t>
      </w:r>
      <w:r w:rsidR="007A06FC" w:rsidRPr="00DB1A18">
        <w:rPr>
          <w:rFonts w:ascii="Arial" w:hAnsi="Arial" w:cs="Arial"/>
          <w:i/>
          <w:sz w:val="22"/>
          <w:szCs w:val="22"/>
          <w:lang w:val="mk-MK"/>
        </w:rPr>
        <w:t xml:space="preserve"> </w:t>
      </w:r>
      <w:r w:rsidR="007A06FC" w:rsidRPr="00DB1A18">
        <w:rPr>
          <w:rFonts w:ascii="Arial" w:hAnsi="Arial" w:cs="Arial"/>
          <w:i/>
          <w:sz w:val="22"/>
          <w:szCs w:val="22"/>
        </w:rPr>
        <w:t>and</w:t>
      </w:r>
      <w:r w:rsidR="009B0F4D" w:rsidRPr="00DB1A18">
        <w:rPr>
          <w:rFonts w:ascii="Arial" w:hAnsi="Arial" w:cs="Arial"/>
          <w:i/>
          <w:sz w:val="22"/>
          <w:szCs w:val="22"/>
          <w:lang w:val="mk-MK"/>
        </w:rPr>
        <w:t xml:space="preserve"> (</w:t>
      </w:r>
      <w:r w:rsidR="009A6477" w:rsidRPr="00DB1A18">
        <w:rPr>
          <w:rFonts w:ascii="Arial" w:hAnsi="Arial" w:cs="Arial"/>
          <w:i/>
          <w:sz w:val="22"/>
          <w:szCs w:val="22"/>
        </w:rPr>
        <w:t>i</w:t>
      </w:r>
      <w:r w:rsidR="009B0F4D" w:rsidRPr="00DB1A18">
        <w:rPr>
          <w:rFonts w:ascii="Arial" w:hAnsi="Arial" w:cs="Arial"/>
          <w:i/>
          <w:sz w:val="22"/>
          <w:szCs w:val="22"/>
          <w:lang w:val="mk-MK"/>
        </w:rPr>
        <w:t xml:space="preserve">) </w:t>
      </w:r>
      <w:r w:rsidR="007A06FC" w:rsidRPr="00DB1A18">
        <w:rPr>
          <w:rFonts w:ascii="Arial" w:hAnsi="Arial" w:cs="Arial"/>
          <w:i/>
          <w:sz w:val="22"/>
          <w:szCs w:val="22"/>
        </w:rPr>
        <w:t>workers and unions</w:t>
      </w:r>
      <w:r w:rsidR="009B0F4D" w:rsidRPr="00DB1A18">
        <w:rPr>
          <w:rFonts w:ascii="Arial" w:hAnsi="Arial" w:cs="Arial"/>
          <w:i/>
          <w:sz w:val="22"/>
          <w:szCs w:val="22"/>
          <w:lang w:val="mk-MK"/>
        </w:rPr>
        <w:t xml:space="preserve">.    </w:t>
      </w:r>
      <w:r w:rsidR="009B0F4D" w:rsidRPr="00DB1A18">
        <w:rPr>
          <w:rFonts w:ascii="Arial" w:hAnsi="Arial" w:cs="Arial"/>
          <w:bCs/>
          <w:i/>
          <w:sz w:val="22"/>
          <w:szCs w:val="22"/>
          <w:lang w:val="mk-MK"/>
        </w:rPr>
        <w:t xml:space="preserve"> </w:t>
      </w:r>
    </w:p>
    <w:p w14:paraId="0787CAF6" w14:textId="77777777" w:rsidR="0001164C" w:rsidRPr="00DB1A18" w:rsidRDefault="0001164C" w:rsidP="00E732D6">
      <w:pPr>
        <w:autoSpaceDE w:val="0"/>
        <w:autoSpaceDN w:val="0"/>
        <w:adjustRightInd w:val="0"/>
        <w:rPr>
          <w:rFonts w:ascii="Arial" w:hAnsi="Arial" w:cs="Arial"/>
          <w:bCs/>
          <w:sz w:val="22"/>
          <w:szCs w:val="22"/>
          <w:lang w:val="mk-MK"/>
        </w:rPr>
      </w:pPr>
    </w:p>
    <w:p w14:paraId="7F81E581" w14:textId="77777777" w:rsidR="00874210" w:rsidRPr="00DB1A18" w:rsidRDefault="00D53359" w:rsidP="00E732D6">
      <w:pPr>
        <w:autoSpaceDE w:val="0"/>
        <w:autoSpaceDN w:val="0"/>
        <w:adjustRightInd w:val="0"/>
        <w:rPr>
          <w:rFonts w:ascii="Arial" w:hAnsi="Arial" w:cs="Arial"/>
          <w:b/>
          <w:bCs/>
          <w:color w:val="000000"/>
          <w:sz w:val="22"/>
          <w:szCs w:val="22"/>
          <w:lang w:val="mk-MK"/>
        </w:rPr>
      </w:pPr>
      <w:r w:rsidRPr="00DB1A18">
        <w:rPr>
          <w:rFonts w:ascii="Arial" w:hAnsi="Arial" w:cs="Arial"/>
          <w:b/>
          <w:bCs/>
          <w:color w:val="000000"/>
          <w:sz w:val="22"/>
          <w:szCs w:val="22"/>
        </w:rPr>
        <w:t>3.8</w:t>
      </w:r>
      <w:r w:rsidR="00874210" w:rsidRPr="00DB1A18">
        <w:rPr>
          <w:rFonts w:ascii="Arial" w:hAnsi="Arial" w:cs="Arial"/>
          <w:b/>
          <w:bCs/>
          <w:color w:val="000000"/>
          <w:sz w:val="22"/>
          <w:szCs w:val="22"/>
        </w:rPr>
        <w:t>.</w:t>
      </w:r>
      <w:r w:rsidRPr="00DB1A18">
        <w:rPr>
          <w:rFonts w:ascii="Arial" w:hAnsi="Arial" w:cs="Arial"/>
          <w:b/>
          <w:bCs/>
          <w:color w:val="000000"/>
          <w:sz w:val="22"/>
          <w:szCs w:val="22"/>
        </w:rPr>
        <w:t>1</w:t>
      </w:r>
      <w:r w:rsidR="00874210" w:rsidRPr="00DB1A18">
        <w:rPr>
          <w:rFonts w:ascii="Arial" w:hAnsi="Arial" w:cs="Arial"/>
          <w:b/>
          <w:bCs/>
          <w:color w:val="000000"/>
          <w:sz w:val="22"/>
          <w:szCs w:val="22"/>
        </w:rPr>
        <w:t xml:space="preserve"> Affected </w:t>
      </w:r>
      <w:proofErr w:type="gramStart"/>
      <w:r w:rsidR="00874210" w:rsidRPr="00DB1A18">
        <w:rPr>
          <w:rFonts w:ascii="Arial" w:hAnsi="Arial" w:cs="Arial"/>
          <w:b/>
          <w:bCs/>
          <w:color w:val="000000"/>
          <w:sz w:val="22"/>
          <w:szCs w:val="22"/>
        </w:rPr>
        <w:t>stakeholder</w:t>
      </w:r>
      <w:proofErr w:type="gramEnd"/>
    </w:p>
    <w:p w14:paraId="354E7129" w14:textId="77777777" w:rsidR="00874210" w:rsidRPr="00DB1A18" w:rsidRDefault="00874210"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A stakeholder who might experience a direct change in living and/or working conditions caused by implementation of the standard or a stakeholder who might be a user of the standard and therefore is subject to the requirements of the standard.</w:t>
      </w:r>
    </w:p>
    <w:p w14:paraId="1D580FEF" w14:textId="77777777" w:rsidR="00874210" w:rsidRPr="00DB1A18" w:rsidRDefault="00874210" w:rsidP="00E732D6">
      <w:pPr>
        <w:autoSpaceDE w:val="0"/>
        <w:autoSpaceDN w:val="0"/>
        <w:adjustRightInd w:val="0"/>
        <w:rPr>
          <w:rFonts w:ascii="Arial" w:hAnsi="Arial" w:cs="Arial"/>
          <w:bCs/>
          <w:color w:val="000000"/>
          <w:sz w:val="22"/>
          <w:szCs w:val="22"/>
        </w:rPr>
      </w:pPr>
    </w:p>
    <w:p w14:paraId="5667F5BA" w14:textId="77777777" w:rsidR="00874210" w:rsidRPr="00DB1A18" w:rsidRDefault="00D53359" w:rsidP="00E732D6">
      <w:pPr>
        <w:autoSpaceDE w:val="0"/>
        <w:autoSpaceDN w:val="0"/>
        <w:adjustRightInd w:val="0"/>
        <w:rPr>
          <w:rFonts w:ascii="Arial" w:hAnsi="Arial" w:cs="Arial"/>
          <w:b/>
          <w:bCs/>
          <w:color w:val="000000"/>
          <w:sz w:val="22"/>
          <w:szCs w:val="22"/>
        </w:rPr>
      </w:pPr>
      <w:r w:rsidRPr="00DB1A18">
        <w:rPr>
          <w:rFonts w:ascii="Arial" w:hAnsi="Arial" w:cs="Arial"/>
          <w:b/>
          <w:bCs/>
          <w:color w:val="000000"/>
          <w:sz w:val="22"/>
          <w:szCs w:val="22"/>
        </w:rPr>
        <w:t>3.8</w:t>
      </w:r>
      <w:r w:rsidR="00874210" w:rsidRPr="00DB1A18">
        <w:rPr>
          <w:rFonts w:ascii="Arial" w:hAnsi="Arial" w:cs="Arial"/>
          <w:b/>
          <w:bCs/>
          <w:color w:val="000000"/>
          <w:sz w:val="22"/>
          <w:szCs w:val="22"/>
        </w:rPr>
        <w:t>.</w:t>
      </w:r>
      <w:r w:rsidRPr="00DB1A18">
        <w:rPr>
          <w:rFonts w:ascii="Arial" w:hAnsi="Arial" w:cs="Arial"/>
          <w:b/>
          <w:bCs/>
          <w:color w:val="000000"/>
          <w:sz w:val="22"/>
          <w:szCs w:val="22"/>
        </w:rPr>
        <w:t>2</w:t>
      </w:r>
      <w:r w:rsidR="00874210" w:rsidRPr="00DB1A18">
        <w:rPr>
          <w:rFonts w:ascii="Arial" w:hAnsi="Arial" w:cs="Arial"/>
          <w:b/>
          <w:bCs/>
          <w:color w:val="000000"/>
          <w:sz w:val="22"/>
          <w:szCs w:val="22"/>
        </w:rPr>
        <w:t xml:space="preserve"> Disadvantaged stakeholder </w:t>
      </w:r>
    </w:p>
    <w:p w14:paraId="6D4AB95C" w14:textId="77777777" w:rsidR="00874210" w:rsidRPr="00DB1A18" w:rsidRDefault="00874210"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A stakeholder who might be financially or otherwise disadvantaged by participating in the standard setting process. </w:t>
      </w:r>
    </w:p>
    <w:p w14:paraId="66B5E1A0" w14:textId="77777777" w:rsidR="00874210" w:rsidRPr="00DB1A18" w:rsidRDefault="00874210" w:rsidP="00E732D6">
      <w:pPr>
        <w:autoSpaceDE w:val="0"/>
        <w:autoSpaceDN w:val="0"/>
        <w:adjustRightInd w:val="0"/>
        <w:rPr>
          <w:rFonts w:ascii="Arial" w:hAnsi="Arial" w:cs="Arial"/>
          <w:bCs/>
          <w:color w:val="000000"/>
          <w:sz w:val="22"/>
          <w:szCs w:val="22"/>
        </w:rPr>
      </w:pPr>
    </w:p>
    <w:p w14:paraId="6A9DA3D8" w14:textId="77777777" w:rsidR="00874210" w:rsidRPr="00DB1A18" w:rsidRDefault="00D53359" w:rsidP="00E732D6">
      <w:pPr>
        <w:autoSpaceDE w:val="0"/>
        <w:autoSpaceDN w:val="0"/>
        <w:adjustRightInd w:val="0"/>
        <w:rPr>
          <w:rFonts w:ascii="Arial" w:hAnsi="Arial" w:cs="Arial"/>
          <w:b/>
          <w:bCs/>
          <w:color w:val="000000"/>
          <w:sz w:val="22"/>
          <w:szCs w:val="22"/>
        </w:rPr>
      </w:pPr>
      <w:r w:rsidRPr="00DB1A18">
        <w:rPr>
          <w:rFonts w:ascii="Arial" w:hAnsi="Arial" w:cs="Arial"/>
          <w:b/>
          <w:bCs/>
          <w:color w:val="000000"/>
          <w:sz w:val="22"/>
          <w:szCs w:val="22"/>
        </w:rPr>
        <w:t>3.8</w:t>
      </w:r>
      <w:r w:rsidR="00874210" w:rsidRPr="00DB1A18">
        <w:rPr>
          <w:rFonts w:ascii="Arial" w:hAnsi="Arial" w:cs="Arial"/>
          <w:b/>
          <w:bCs/>
          <w:color w:val="000000"/>
          <w:sz w:val="22"/>
          <w:szCs w:val="22"/>
        </w:rPr>
        <w:t>.</w:t>
      </w:r>
      <w:r w:rsidRPr="00DB1A18">
        <w:rPr>
          <w:rFonts w:ascii="Arial" w:hAnsi="Arial" w:cs="Arial"/>
          <w:b/>
          <w:bCs/>
          <w:color w:val="000000"/>
          <w:sz w:val="22"/>
          <w:szCs w:val="22"/>
        </w:rPr>
        <w:t>3</w:t>
      </w:r>
      <w:r w:rsidR="00874210" w:rsidRPr="00DB1A18">
        <w:rPr>
          <w:rFonts w:ascii="Arial" w:hAnsi="Arial" w:cs="Arial"/>
          <w:b/>
          <w:bCs/>
          <w:color w:val="000000"/>
          <w:sz w:val="22"/>
          <w:szCs w:val="22"/>
        </w:rPr>
        <w:t xml:space="preserve"> Key stakeholder </w:t>
      </w:r>
    </w:p>
    <w:p w14:paraId="3CA384D0" w14:textId="77777777" w:rsidR="00874210" w:rsidRPr="00DB1A18" w:rsidRDefault="00874210"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 xml:space="preserve">A stakeholder whose participation is critical to the outcome of the standard setting process.  </w:t>
      </w:r>
    </w:p>
    <w:p w14:paraId="682AF641" w14:textId="77777777" w:rsidR="00874210" w:rsidRPr="00DB1A18" w:rsidRDefault="00874210" w:rsidP="00E732D6">
      <w:pPr>
        <w:autoSpaceDE w:val="0"/>
        <w:autoSpaceDN w:val="0"/>
        <w:adjustRightInd w:val="0"/>
        <w:rPr>
          <w:rFonts w:ascii="Arial" w:hAnsi="Arial" w:cs="Arial"/>
          <w:bCs/>
          <w:sz w:val="22"/>
          <w:szCs w:val="22"/>
          <w:lang w:val="mk-MK"/>
        </w:rPr>
      </w:pPr>
    </w:p>
    <w:p w14:paraId="5335FB85" w14:textId="77777777" w:rsidR="009B0F4D" w:rsidRPr="00DB1A18" w:rsidRDefault="00D53359" w:rsidP="00E732D6">
      <w:pPr>
        <w:autoSpaceDE w:val="0"/>
        <w:autoSpaceDN w:val="0"/>
        <w:adjustRightInd w:val="0"/>
        <w:rPr>
          <w:rFonts w:ascii="Arial" w:hAnsi="Arial" w:cs="Arial"/>
          <w:b/>
          <w:bCs/>
          <w:sz w:val="22"/>
          <w:szCs w:val="22"/>
          <w:lang w:val="mk-MK"/>
        </w:rPr>
      </w:pPr>
      <w:r w:rsidRPr="00DB1A18">
        <w:rPr>
          <w:rFonts w:ascii="Arial" w:hAnsi="Arial" w:cs="Arial"/>
          <w:b/>
          <w:bCs/>
          <w:sz w:val="22"/>
          <w:szCs w:val="22"/>
          <w:lang w:val="mk-MK"/>
        </w:rPr>
        <w:t>3.9</w:t>
      </w:r>
      <w:r w:rsidR="009B0F4D" w:rsidRPr="00DB1A18">
        <w:rPr>
          <w:rFonts w:ascii="Arial" w:hAnsi="Arial" w:cs="Arial"/>
          <w:b/>
          <w:bCs/>
          <w:sz w:val="22"/>
          <w:szCs w:val="22"/>
          <w:lang w:val="mk-MK"/>
        </w:rPr>
        <w:t xml:space="preserve"> </w:t>
      </w:r>
      <w:r w:rsidR="00A6450E" w:rsidRPr="00DB1A18">
        <w:rPr>
          <w:rFonts w:ascii="Arial" w:hAnsi="Arial" w:cs="Arial"/>
          <w:b/>
          <w:bCs/>
          <w:sz w:val="22"/>
          <w:szCs w:val="22"/>
        </w:rPr>
        <w:t>Standard</w:t>
      </w:r>
      <w:r w:rsidR="009B0F4D" w:rsidRPr="00DB1A18">
        <w:rPr>
          <w:rFonts w:ascii="Arial" w:hAnsi="Arial" w:cs="Arial"/>
          <w:b/>
          <w:bCs/>
          <w:sz w:val="22"/>
          <w:szCs w:val="22"/>
          <w:lang w:val="mk-MK"/>
        </w:rPr>
        <w:t xml:space="preserve"> </w:t>
      </w:r>
    </w:p>
    <w:p w14:paraId="58FF0A56" w14:textId="77777777" w:rsidR="00824E45" w:rsidRPr="00DB1A18" w:rsidRDefault="00352B80" w:rsidP="00E732D6">
      <w:pPr>
        <w:autoSpaceDE w:val="0"/>
        <w:autoSpaceDN w:val="0"/>
        <w:adjustRightInd w:val="0"/>
        <w:rPr>
          <w:rFonts w:ascii="Arial" w:hAnsi="Arial" w:cs="Arial"/>
          <w:bCs/>
          <w:sz w:val="22"/>
          <w:szCs w:val="22"/>
          <w:lang w:val="mk-MK"/>
        </w:rPr>
      </w:pPr>
      <w:r w:rsidRPr="00DB1A18">
        <w:rPr>
          <w:rFonts w:ascii="Arial" w:hAnsi="Arial" w:cs="Arial"/>
          <w:bCs/>
          <w:sz w:val="22"/>
          <w:szCs w:val="22"/>
        </w:rPr>
        <w:t>Document brought by cons</w:t>
      </w:r>
      <w:r w:rsidR="00C47F69" w:rsidRPr="00DB1A18">
        <w:rPr>
          <w:rFonts w:ascii="Arial" w:hAnsi="Arial" w:cs="Arial"/>
          <w:bCs/>
          <w:sz w:val="22"/>
          <w:szCs w:val="22"/>
        </w:rPr>
        <w:t xml:space="preserve">ensus and approved by </w:t>
      </w:r>
      <w:r w:rsidR="00636C66" w:rsidRPr="00DB1A18">
        <w:rPr>
          <w:rFonts w:ascii="Arial" w:hAnsi="Arial" w:cs="Arial"/>
          <w:bCs/>
          <w:sz w:val="22"/>
          <w:szCs w:val="22"/>
        </w:rPr>
        <w:t xml:space="preserve">an </w:t>
      </w:r>
      <w:r w:rsidR="00C47F69" w:rsidRPr="00DB1A18">
        <w:rPr>
          <w:rFonts w:ascii="Arial" w:hAnsi="Arial" w:cs="Arial"/>
          <w:bCs/>
          <w:sz w:val="22"/>
          <w:szCs w:val="22"/>
        </w:rPr>
        <w:t>authorized</w:t>
      </w:r>
      <w:r w:rsidRPr="00DB1A18">
        <w:rPr>
          <w:rFonts w:ascii="Arial" w:hAnsi="Arial" w:cs="Arial"/>
          <w:bCs/>
          <w:sz w:val="22"/>
          <w:szCs w:val="22"/>
        </w:rPr>
        <w:t xml:space="preserve"> body which provides rules, guidelines and characteristics of activities or their results for everyday use </w:t>
      </w:r>
      <w:proofErr w:type="gramStart"/>
      <w:r w:rsidRPr="00DB1A18">
        <w:rPr>
          <w:rFonts w:ascii="Arial" w:hAnsi="Arial" w:cs="Arial"/>
          <w:bCs/>
          <w:sz w:val="22"/>
          <w:szCs w:val="22"/>
        </w:rPr>
        <w:t>in order to</w:t>
      </w:r>
      <w:proofErr w:type="gramEnd"/>
      <w:r w:rsidRPr="00DB1A18">
        <w:rPr>
          <w:rFonts w:ascii="Arial" w:hAnsi="Arial" w:cs="Arial"/>
          <w:bCs/>
          <w:sz w:val="22"/>
          <w:szCs w:val="22"/>
        </w:rPr>
        <w:t xml:space="preserve"> achieve optimal level or consistency in a given context</w:t>
      </w:r>
      <w:r w:rsidR="009B0F4D" w:rsidRPr="00DB1A18">
        <w:rPr>
          <w:rFonts w:ascii="Arial" w:hAnsi="Arial" w:cs="Arial"/>
          <w:bCs/>
          <w:sz w:val="22"/>
          <w:szCs w:val="22"/>
          <w:lang w:val="mk-MK"/>
        </w:rPr>
        <w:t>.</w:t>
      </w:r>
    </w:p>
    <w:p w14:paraId="4B3C6A18" w14:textId="77777777" w:rsidR="00D93D6A" w:rsidRPr="00DB1A18" w:rsidRDefault="00D93D6A" w:rsidP="00E732D6">
      <w:pPr>
        <w:autoSpaceDE w:val="0"/>
        <w:autoSpaceDN w:val="0"/>
        <w:adjustRightInd w:val="0"/>
        <w:rPr>
          <w:rFonts w:ascii="Arial" w:hAnsi="Arial" w:cs="Arial"/>
          <w:bCs/>
          <w:sz w:val="22"/>
          <w:szCs w:val="22"/>
          <w:lang w:val="mk-MK"/>
        </w:rPr>
      </w:pPr>
    </w:p>
    <w:p w14:paraId="67BF074A" w14:textId="77777777" w:rsidR="009B0F4D" w:rsidRPr="00DB1A18" w:rsidRDefault="00D21F1F" w:rsidP="00E732D6">
      <w:pPr>
        <w:autoSpaceDE w:val="0"/>
        <w:autoSpaceDN w:val="0"/>
        <w:adjustRightInd w:val="0"/>
        <w:rPr>
          <w:rFonts w:ascii="Arial" w:hAnsi="Arial" w:cs="Arial"/>
          <w:bCs/>
          <w:sz w:val="22"/>
          <w:szCs w:val="22"/>
          <w:lang w:val="mk-MK"/>
        </w:rPr>
      </w:pPr>
      <w:r w:rsidRPr="00DB1A18">
        <w:rPr>
          <w:rFonts w:ascii="Arial" w:hAnsi="Arial" w:cs="Arial"/>
          <w:bCs/>
          <w:i/>
          <w:sz w:val="22"/>
          <w:szCs w:val="22"/>
        </w:rPr>
        <w:t>Note</w:t>
      </w:r>
      <w:r w:rsidR="00824E45" w:rsidRPr="00DB1A18">
        <w:rPr>
          <w:rFonts w:ascii="Arial" w:hAnsi="Arial" w:cs="Arial"/>
          <w:bCs/>
          <w:i/>
          <w:sz w:val="22"/>
          <w:szCs w:val="22"/>
          <w:lang w:val="mk-MK"/>
        </w:rPr>
        <w:t>:</w:t>
      </w:r>
      <w:r w:rsidR="00BB3F00" w:rsidRPr="00DB1A18">
        <w:rPr>
          <w:rFonts w:ascii="Arial" w:hAnsi="Arial" w:cs="Arial"/>
          <w:bCs/>
          <w:i/>
          <w:sz w:val="22"/>
          <w:szCs w:val="22"/>
        </w:rPr>
        <w:t xml:space="preserve"> </w:t>
      </w:r>
      <w:r w:rsidRPr="00DB1A18">
        <w:rPr>
          <w:rFonts w:ascii="Arial" w:hAnsi="Arial" w:cs="Arial"/>
          <w:bCs/>
          <w:i/>
          <w:sz w:val="22"/>
          <w:szCs w:val="22"/>
        </w:rPr>
        <w:t xml:space="preserve">Standards should be based on the most recent results in science, technology and practice and should aim at promoting optimal benefit </w:t>
      </w:r>
      <w:r w:rsidR="00824E45" w:rsidRPr="00DB1A18">
        <w:rPr>
          <w:rFonts w:ascii="Arial" w:hAnsi="Arial" w:cs="Arial"/>
          <w:bCs/>
          <w:i/>
          <w:sz w:val="22"/>
          <w:szCs w:val="22"/>
          <w:lang w:val="mk-MK"/>
        </w:rPr>
        <w:t>(</w:t>
      </w:r>
      <w:r w:rsidR="00824E45" w:rsidRPr="00DB1A18">
        <w:rPr>
          <w:rFonts w:ascii="Arial" w:hAnsi="Arial" w:cs="Arial"/>
          <w:bCs/>
          <w:i/>
          <w:sz w:val="22"/>
          <w:szCs w:val="22"/>
        </w:rPr>
        <w:t>ISO</w:t>
      </w:r>
      <w:r w:rsidR="00824E45" w:rsidRPr="00DB1A18">
        <w:rPr>
          <w:rFonts w:ascii="Arial" w:hAnsi="Arial" w:cs="Arial"/>
          <w:bCs/>
          <w:i/>
          <w:sz w:val="22"/>
          <w:szCs w:val="22"/>
          <w:lang w:val="ru-RU"/>
        </w:rPr>
        <w:t>/</w:t>
      </w:r>
      <w:r w:rsidR="00824E45" w:rsidRPr="00DB1A18">
        <w:rPr>
          <w:rFonts w:ascii="Arial" w:hAnsi="Arial" w:cs="Arial"/>
          <w:bCs/>
          <w:i/>
          <w:sz w:val="22"/>
          <w:szCs w:val="22"/>
        </w:rPr>
        <w:t>IEC</w:t>
      </w:r>
      <w:r w:rsidR="00824E45" w:rsidRPr="00DB1A18">
        <w:rPr>
          <w:rFonts w:ascii="Arial" w:hAnsi="Arial" w:cs="Arial"/>
          <w:bCs/>
          <w:i/>
          <w:sz w:val="22"/>
          <w:szCs w:val="22"/>
          <w:lang w:val="ru-RU"/>
        </w:rPr>
        <w:t xml:space="preserve"> </w:t>
      </w:r>
      <w:r w:rsidR="00824E45" w:rsidRPr="00DB1A18">
        <w:rPr>
          <w:rFonts w:ascii="Arial" w:hAnsi="Arial" w:cs="Arial"/>
          <w:bCs/>
          <w:i/>
          <w:sz w:val="22"/>
          <w:szCs w:val="22"/>
        </w:rPr>
        <w:t>Guide</w:t>
      </w:r>
      <w:r w:rsidR="00824E45" w:rsidRPr="00DB1A18">
        <w:rPr>
          <w:rFonts w:ascii="Arial" w:hAnsi="Arial" w:cs="Arial"/>
          <w:bCs/>
          <w:i/>
          <w:sz w:val="22"/>
          <w:szCs w:val="22"/>
          <w:lang w:val="ru-RU"/>
        </w:rPr>
        <w:t xml:space="preserve"> 2).</w:t>
      </w:r>
      <w:r w:rsidR="00824E45" w:rsidRPr="00DB1A18">
        <w:rPr>
          <w:rFonts w:ascii="Arial" w:hAnsi="Arial" w:cs="Arial"/>
          <w:bCs/>
          <w:sz w:val="22"/>
          <w:szCs w:val="22"/>
          <w:lang w:val="mk-MK"/>
        </w:rPr>
        <w:t xml:space="preserve"> </w:t>
      </w:r>
      <w:r w:rsidR="009B0F4D" w:rsidRPr="00DB1A18">
        <w:rPr>
          <w:rFonts w:ascii="Arial" w:hAnsi="Arial" w:cs="Arial"/>
          <w:bCs/>
          <w:sz w:val="22"/>
          <w:szCs w:val="22"/>
          <w:lang w:val="mk-MK"/>
        </w:rPr>
        <w:t xml:space="preserve"> </w:t>
      </w:r>
    </w:p>
    <w:p w14:paraId="2687834B" w14:textId="77777777" w:rsidR="009B0F4D" w:rsidRPr="00DB1A18" w:rsidRDefault="009B0F4D" w:rsidP="00E732D6">
      <w:pPr>
        <w:autoSpaceDE w:val="0"/>
        <w:autoSpaceDN w:val="0"/>
        <w:adjustRightInd w:val="0"/>
        <w:rPr>
          <w:rFonts w:ascii="Arial" w:hAnsi="Arial" w:cs="Arial"/>
          <w:bCs/>
          <w:sz w:val="22"/>
          <w:szCs w:val="22"/>
          <w:lang w:val="mk-MK"/>
        </w:rPr>
      </w:pPr>
    </w:p>
    <w:p w14:paraId="37C48CD1" w14:textId="77777777" w:rsidR="00824E45" w:rsidRPr="00DB1A18" w:rsidRDefault="00D53359" w:rsidP="00E732D6">
      <w:pPr>
        <w:autoSpaceDE w:val="0"/>
        <w:autoSpaceDN w:val="0"/>
        <w:adjustRightInd w:val="0"/>
        <w:rPr>
          <w:rFonts w:ascii="Arial" w:hAnsi="Arial" w:cs="Arial"/>
          <w:b/>
          <w:bCs/>
          <w:sz w:val="22"/>
          <w:szCs w:val="22"/>
        </w:rPr>
      </w:pPr>
      <w:r w:rsidRPr="00DB1A18">
        <w:rPr>
          <w:rFonts w:ascii="Arial" w:hAnsi="Arial" w:cs="Arial"/>
          <w:b/>
          <w:bCs/>
          <w:sz w:val="22"/>
          <w:szCs w:val="22"/>
          <w:lang w:val="mk-MK"/>
        </w:rPr>
        <w:t>3.10</w:t>
      </w:r>
      <w:r w:rsidR="00824E45" w:rsidRPr="00DB1A18">
        <w:rPr>
          <w:rFonts w:ascii="Arial" w:hAnsi="Arial" w:cs="Arial"/>
          <w:b/>
          <w:bCs/>
          <w:sz w:val="22"/>
          <w:szCs w:val="22"/>
          <w:lang w:val="mk-MK"/>
        </w:rPr>
        <w:t xml:space="preserve"> </w:t>
      </w:r>
      <w:r w:rsidR="00E076B0" w:rsidRPr="00DB1A18">
        <w:rPr>
          <w:rFonts w:ascii="Arial" w:hAnsi="Arial" w:cs="Arial"/>
          <w:b/>
          <w:bCs/>
          <w:sz w:val="22"/>
          <w:szCs w:val="22"/>
        </w:rPr>
        <w:t xml:space="preserve">Standardization body </w:t>
      </w:r>
    </w:p>
    <w:p w14:paraId="0A5B0D17" w14:textId="77777777" w:rsidR="00C75E12" w:rsidRPr="00DB1A18" w:rsidRDefault="00E076B0"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Body which is authorized for activities in standardization</w:t>
      </w:r>
      <w:r w:rsidR="00C75E12" w:rsidRPr="00DB1A18">
        <w:rPr>
          <w:rFonts w:ascii="Arial" w:hAnsi="Arial" w:cs="Arial"/>
          <w:bCs/>
          <w:sz w:val="22"/>
          <w:szCs w:val="22"/>
          <w:lang w:val="mk-MK"/>
        </w:rPr>
        <w:t xml:space="preserve"> (</w:t>
      </w:r>
      <w:r w:rsidR="00C75E12" w:rsidRPr="00DB1A18">
        <w:rPr>
          <w:rFonts w:ascii="Arial" w:hAnsi="Arial" w:cs="Arial"/>
          <w:bCs/>
          <w:sz w:val="22"/>
          <w:szCs w:val="22"/>
        </w:rPr>
        <w:t>ISO</w:t>
      </w:r>
      <w:r w:rsidR="00C75E12" w:rsidRPr="00DB1A18">
        <w:rPr>
          <w:rFonts w:ascii="Arial" w:hAnsi="Arial" w:cs="Arial"/>
          <w:bCs/>
          <w:sz w:val="22"/>
          <w:szCs w:val="22"/>
          <w:lang w:val="ru-RU"/>
        </w:rPr>
        <w:t>/</w:t>
      </w:r>
      <w:r w:rsidR="00C75E12" w:rsidRPr="00DB1A18">
        <w:rPr>
          <w:rFonts w:ascii="Arial" w:hAnsi="Arial" w:cs="Arial"/>
          <w:bCs/>
          <w:sz w:val="22"/>
          <w:szCs w:val="22"/>
        </w:rPr>
        <w:t>IEC</w:t>
      </w:r>
      <w:r w:rsidR="00C75E12" w:rsidRPr="00DB1A18">
        <w:rPr>
          <w:rFonts w:ascii="Arial" w:hAnsi="Arial" w:cs="Arial"/>
          <w:bCs/>
          <w:sz w:val="22"/>
          <w:szCs w:val="22"/>
          <w:lang w:val="ru-RU"/>
        </w:rPr>
        <w:t xml:space="preserve"> </w:t>
      </w:r>
      <w:r w:rsidR="00C75E12" w:rsidRPr="00DB1A18">
        <w:rPr>
          <w:rFonts w:ascii="Arial" w:hAnsi="Arial" w:cs="Arial"/>
          <w:bCs/>
          <w:sz w:val="22"/>
          <w:szCs w:val="22"/>
        </w:rPr>
        <w:t>Guide</w:t>
      </w:r>
      <w:r w:rsidR="00C75E12" w:rsidRPr="00DB1A18">
        <w:rPr>
          <w:rFonts w:ascii="Arial" w:hAnsi="Arial" w:cs="Arial"/>
          <w:bCs/>
          <w:sz w:val="22"/>
          <w:szCs w:val="22"/>
          <w:lang w:val="ru-RU"/>
        </w:rPr>
        <w:t xml:space="preserve"> 2).</w:t>
      </w:r>
      <w:r w:rsidR="006F64DE" w:rsidRPr="00DB1A18">
        <w:rPr>
          <w:rFonts w:ascii="Arial" w:hAnsi="Arial" w:cs="Arial"/>
          <w:bCs/>
          <w:sz w:val="22"/>
          <w:szCs w:val="22"/>
          <w:lang w:val="ru-RU"/>
        </w:rPr>
        <w:t xml:space="preserve"> </w:t>
      </w:r>
    </w:p>
    <w:p w14:paraId="6211D2B1" w14:textId="77777777" w:rsidR="00D53643" w:rsidRPr="00DB1A18" w:rsidRDefault="00D53643" w:rsidP="00E732D6">
      <w:pPr>
        <w:autoSpaceDE w:val="0"/>
        <w:autoSpaceDN w:val="0"/>
        <w:adjustRightInd w:val="0"/>
        <w:rPr>
          <w:rFonts w:ascii="Arial" w:hAnsi="Arial" w:cs="Arial"/>
          <w:bCs/>
          <w:sz w:val="22"/>
          <w:szCs w:val="22"/>
          <w:lang w:val="ru-RU"/>
        </w:rPr>
      </w:pPr>
    </w:p>
    <w:p w14:paraId="436A1B54" w14:textId="77777777" w:rsidR="00DB1A18" w:rsidRDefault="00DB1A18" w:rsidP="00E732D6">
      <w:pPr>
        <w:autoSpaceDE w:val="0"/>
        <w:autoSpaceDN w:val="0"/>
        <w:adjustRightInd w:val="0"/>
        <w:rPr>
          <w:rFonts w:ascii="Arial" w:hAnsi="Arial" w:cs="Arial"/>
          <w:b/>
          <w:bCs/>
          <w:sz w:val="22"/>
          <w:szCs w:val="22"/>
          <w:lang w:val="ru-RU"/>
        </w:rPr>
      </w:pPr>
    </w:p>
    <w:p w14:paraId="24BD4625" w14:textId="77777777" w:rsidR="00DB1A18" w:rsidRDefault="00DB1A18" w:rsidP="00E732D6">
      <w:pPr>
        <w:autoSpaceDE w:val="0"/>
        <w:autoSpaceDN w:val="0"/>
        <w:adjustRightInd w:val="0"/>
        <w:rPr>
          <w:rFonts w:ascii="Arial" w:hAnsi="Arial" w:cs="Arial"/>
          <w:b/>
          <w:bCs/>
          <w:sz w:val="22"/>
          <w:szCs w:val="22"/>
          <w:lang w:val="ru-RU"/>
        </w:rPr>
      </w:pPr>
    </w:p>
    <w:p w14:paraId="60CCB800" w14:textId="58A7498B" w:rsidR="00C75E12" w:rsidRPr="00DB1A18" w:rsidRDefault="00D93D6A" w:rsidP="00E732D6">
      <w:pPr>
        <w:autoSpaceDE w:val="0"/>
        <w:autoSpaceDN w:val="0"/>
        <w:adjustRightInd w:val="0"/>
        <w:rPr>
          <w:rFonts w:ascii="Arial" w:hAnsi="Arial" w:cs="Arial"/>
          <w:b/>
          <w:bCs/>
          <w:sz w:val="22"/>
          <w:szCs w:val="22"/>
          <w:lang w:val="ru-RU"/>
        </w:rPr>
      </w:pPr>
      <w:r w:rsidRPr="00DB1A18">
        <w:rPr>
          <w:rFonts w:ascii="Arial" w:hAnsi="Arial" w:cs="Arial"/>
          <w:b/>
          <w:bCs/>
          <w:sz w:val="22"/>
          <w:szCs w:val="22"/>
          <w:lang w:val="ru-RU"/>
        </w:rPr>
        <w:t>3.</w:t>
      </w:r>
      <w:r w:rsidR="00D53359" w:rsidRPr="00DB1A18">
        <w:rPr>
          <w:rFonts w:ascii="Arial" w:hAnsi="Arial" w:cs="Arial"/>
          <w:b/>
          <w:bCs/>
          <w:sz w:val="22"/>
          <w:szCs w:val="22"/>
          <w:lang w:val="ru-RU"/>
        </w:rPr>
        <w:t>11</w:t>
      </w:r>
      <w:r w:rsidR="00C75E12" w:rsidRPr="00DB1A18">
        <w:rPr>
          <w:rFonts w:ascii="Arial" w:hAnsi="Arial" w:cs="Arial"/>
          <w:b/>
          <w:bCs/>
          <w:sz w:val="22"/>
          <w:szCs w:val="22"/>
          <w:lang w:val="ru-RU"/>
        </w:rPr>
        <w:t xml:space="preserve"> </w:t>
      </w:r>
      <w:r w:rsidR="002973A6" w:rsidRPr="00DB1A18">
        <w:rPr>
          <w:rFonts w:ascii="Arial" w:hAnsi="Arial" w:cs="Arial"/>
          <w:b/>
          <w:bCs/>
          <w:color w:val="000000"/>
          <w:sz w:val="22"/>
          <w:szCs w:val="22"/>
        </w:rPr>
        <w:t>Working draft</w:t>
      </w:r>
      <w:r w:rsidR="00C75E12" w:rsidRPr="00DB1A18">
        <w:rPr>
          <w:rFonts w:ascii="Arial" w:hAnsi="Arial" w:cs="Arial"/>
          <w:b/>
          <w:bCs/>
          <w:sz w:val="22"/>
          <w:szCs w:val="22"/>
          <w:lang w:val="ru-RU"/>
        </w:rPr>
        <w:t xml:space="preserve"> </w:t>
      </w:r>
    </w:p>
    <w:p w14:paraId="28BBC0D4" w14:textId="77777777" w:rsidR="00C75E12" w:rsidRPr="00DB1A18" w:rsidRDefault="006401BA"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Proposed document generally available for comments or voting in the working group</w:t>
      </w:r>
      <w:r w:rsidR="00C75E12" w:rsidRPr="00DB1A18">
        <w:rPr>
          <w:rFonts w:ascii="Arial" w:hAnsi="Arial" w:cs="Arial"/>
          <w:bCs/>
          <w:sz w:val="22"/>
          <w:szCs w:val="22"/>
          <w:lang w:val="ru-RU"/>
        </w:rPr>
        <w:t>.</w:t>
      </w:r>
    </w:p>
    <w:p w14:paraId="45E13CE9" w14:textId="77777777" w:rsidR="00386B1E" w:rsidRPr="00DB1A18" w:rsidRDefault="00386B1E" w:rsidP="00E732D6">
      <w:pPr>
        <w:autoSpaceDE w:val="0"/>
        <w:autoSpaceDN w:val="0"/>
        <w:adjustRightInd w:val="0"/>
        <w:rPr>
          <w:rFonts w:ascii="Arial" w:hAnsi="Arial" w:cs="Arial"/>
          <w:b/>
          <w:bCs/>
          <w:sz w:val="22"/>
          <w:szCs w:val="22"/>
          <w:lang w:val="ru-RU"/>
        </w:rPr>
      </w:pPr>
    </w:p>
    <w:p w14:paraId="6CEAA3D0" w14:textId="77777777" w:rsidR="001F2399" w:rsidRPr="00DB1A18" w:rsidRDefault="00C75E12" w:rsidP="00E732D6">
      <w:pPr>
        <w:autoSpaceDE w:val="0"/>
        <w:autoSpaceDN w:val="0"/>
        <w:adjustRightInd w:val="0"/>
        <w:rPr>
          <w:rFonts w:ascii="Arial" w:hAnsi="Arial" w:cs="Arial"/>
          <w:b/>
          <w:bCs/>
          <w:sz w:val="22"/>
          <w:szCs w:val="22"/>
        </w:rPr>
      </w:pPr>
      <w:r w:rsidRPr="00DB1A18">
        <w:rPr>
          <w:rFonts w:ascii="Arial" w:hAnsi="Arial" w:cs="Arial"/>
          <w:b/>
          <w:bCs/>
          <w:sz w:val="22"/>
          <w:szCs w:val="22"/>
          <w:lang w:val="ru-RU"/>
        </w:rPr>
        <w:t>4.</w:t>
      </w:r>
      <w:r w:rsidRPr="00DB1A18">
        <w:rPr>
          <w:rFonts w:ascii="Arial" w:hAnsi="Arial" w:cs="Arial"/>
          <w:b/>
          <w:bCs/>
          <w:sz w:val="22"/>
          <w:szCs w:val="22"/>
          <w:lang w:val="mk-MK"/>
        </w:rPr>
        <w:t xml:space="preserve"> </w:t>
      </w:r>
      <w:r w:rsidR="00D562CC" w:rsidRPr="00DB1A18">
        <w:rPr>
          <w:rFonts w:ascii="Arial" w:hAnsi="Arial" w:cs="Arial"/>
          <w:b/>
          <w:bCs/>
          <w:sz w:val="22"/>
          <w:szCs w:val="22"/>
        </w:rPr>
        <w:t>Responsibilities in the process of establishing and approval</w:t>
      </w:r>
      <w:r w:rsidR="0028783B" w:rsidRPr="00DB1A18">
        <w:rPr>
          <w:rFonts w:ascii="Arial" w:hAnsi="Arial" w:cs="Arial"/>
          <w:b/>
          <w:bCs/>
          <w:sz w:val="22"/>
          <w:szCs w:val="22"/>
        </w:rPr>
        <w:t xml:space="preserve"> of the standard for </w:t>
      </w:r>
      <w:proofErr w:type="gramStart"/>
      <w:r w:rsidR="0028783B" w:rsidRPr="00DB1A18">
        <w:rPr>
          <w:rFonts w:ascii="Arial" w:hAnsi="Arial" w:cs="Arial"/>
          <w:b/>
          <w:bCs/>
          <w:sz w:val="22"/>
          <w:szCs w:val="22"/>
        </w:rPr>
        <w:t>SFM</w:t>
      </w:r>
      <w:proofErr w:type="gramEnd"/>
      <w:r w:rsidR="00D562CC" w:rsidRPr="00DB1A18">
        <w:rPr>
          <w:rFonts w:ascii="Arial" w:hAnsi="Arial" w:cs="Arial"/>
          <w:b/>
          <w:bCs/>
          <w:sz w:val="22"/>
          <w:szCs w:val="22"/>
        </w:rPr>
        <w:t xml:space="preserve"> </w:t>
      </w:r>
    </w:p>
    <w:p w14:paraId="009B555B" w14:textId="77777777" w:rsidR="001F2399" w:rsidRPr="00DB1A18" w:rsidRDefault="001F2399" w:rsidP="00E732D6">
      <w:pPr>
        <w:autoSpaceDE w:val="0"/>
        <w:autoSpaceDN w:val="0"/>
        <w:adjustRightInd w:val="0"/>
        <w:rPr>
          <w:rFonts w:ascii="Arial" w:hAnsi="Arial" w:cs="Arial"/>
          <w:bCs/>
          <w:sz w:val="22"/>
          <w:szCs w:val="22"/>
          <w:lang w:val="mk-MK"/>
        </w:rPr>
      </w:pPr>
    </w:p>
    <w:p w14:paraId="62264206" w14:textId="77777777" w:rsidR="00C75E12" w:rsidRPr="00DB1A18" w:rsidRDefault="001F2399" w:rsidP="00E732D6">
      <w:pPr>
        <w:autoSpaceDE w:val="0"/>
        <w:autoSpaceDN w:val="0"/>
        <w:adjustRightInd w:val="0"/>
        <w:rPr>
          <w:rFonts w:ascii="Arial" w:hAnsi="Arial" w:cs="Arial"/>
          <w:b/>
          <w:bCs/>
          <w:color w:val="000000"/>
          <w:sz w:val="22"/>
          <w:szCs w:val="22"/>
          <w:lang w:val="mk-MK"/>
        </w:rPr>
      </w:pPr>
      <w:r w:rsidRPr="00DB1A18">
        <w:rPr>
          <w:rFonts w:ascii="Arial" w:hAnsi="Arial" w:cs="Arial"/>
          <w:b/>
          <w:bCs/>
          <w:sz w:val="22"/>
          <w:szCs w:val="22"/>
          <w:lang w:val="mk-MK"/>
        </w:rPr>
        <w:t xml:space="preserve">4.1 </w:t>
      </w:r>
      <w:r w:rsidR="00FA2009" w:rsidRPr="00DB1A18">
        <w:rPr>
          <w:rFonts w:ascii="Arial" w:hAnsi="Arial" w:cs="Arial"/>
          <w:b/>
          <w:bCs/>
          <w:sz w:val="22"/>
          <w:szCs w:val="22"/>
        </w:rPr>
        <w:t xml:space="preserve">National </w:t>
      </w:r>
      <w:r w:rsidR="00DD75C7" w:rsidRPr="00DB1A18">
        <w:rPr>
          <w:rFonts w:ascii="Arial" w:hAnsi="Arial" w:cs="Arial"/>
          <w:b/>
          <w:bCs/>
          <w:sz w:val="22"/>
          <w:szCs w:val="22"/>
        </w:rPr>
        <w:t xml:space="preserve">Governing  </w:t>
      </w:r>
      <w:r w:rsidR="00FA2009" w:rsidRPr="00DB1A18">
        <w:rPr>
          <w:rFonts w:ascii="Arial" w:hAnsi="Arial" w:cs="Arial"/>
          <w:b/>
          <w:bCs/>
          <w:sz w:val="22"/>
          <w:szCs w:val="22"/>
        </w:rPr>
        <w:t>Bodies -</w:t>
      </w:r>
      <w:r w:rsidR="00590FAF" w:rsidRPr="00DB1A18">
        <w:rPr>
          <w:rFonts w:ascii="Arial" w:hAnsi="Arial" w:cs="Arial"/>
          <w:b/>
          <w:bCs/>
          <w:color w:val="000000"/>
          <w:sz w:val="22"/>
          <w:szCs w:val="22"/>
        </w:rPr>
        <w:t xml:space="preserve"> </w:t>
      </w:r>
      <w:r w:rsidR="00B82E53" w:rsidRPr="00DB1A18">
        <w:rPr>
          <w:rFonts w:ascii="Arial" w:hAnsi="Arial" w:cs="Arial"/>
          <w:b/>
          <w:bCs/>
          <w:color w:val="000000"/>
          <w:sz w:val="22"/>
          <w:szCs w:val="22"/>
        </w:rPr>
        <w:t xml:space="preserve">NGB’s </w:t>
      </w:r>
      <w:r w:rsidR="00590FAF" w:rsidRPr="00DB1A18">
        <w:rPr>
          <w:rFonts w:ascii="Arial" w:hAnsi="Arial" w:cs="Arial"/>
          <w:b/>
          <w:bCs/>
          <w:color w:val="000000"/>
          <w:sz w:val="22"/>
          <w:szCs w:val="22"/>
        </w:rPr>
        <w:t xml:space="preserve"> </w:t>
      </w:r>
      <w:r w:rsidR="0014239C" w:rsidRPr="00DB1A18">
        <w:rPr>
          <w:rFonts w:ascii="Arial" w:hAnsi="Arial" w:cs="Arial"/>
          <w:b/>
          <w:bCs/>
          <w:color w:val="000000"/>
          <w:sz w:val="22"/>
          <w:szCs w:val="22"/>
          <w:lang w:val="mk-MK"/>
        </w:rPr>
        <w:t xml:space="preserve"> </w:t>
      </w:r>
      <w:r w:rsidRPr="00DB1A18">
        <w:rPr>
          <w:rFonts w:ascii="Arial" w:hAnsi="Arial" w:cs="Arial"/>
          <w:b/>
          <w:bCs/>
          <w:color w:val="000000"/>
          <w:sz w:val="22"/>
          <w:szCs w:val="22"/>
          <w:lang w:val="mk-MK"/>
        </w:rPr>
        <w:t xml:space="preserve"> </w:t>
      </w:r>
      <w:r w:rsidR="00C75E12" w:rsidRPr="00DB1A18">
        <w:rPr>
          <w:rFonts w:ascii="Arial" w:hAnsi="Arial" w:cs="Arial"/>
          <w:b/>
          <w:bCs/>
          <w:color w:val="000000"/>
          <w:sz w:val="22"/>
          <w:szCs w:val="22"/>
          <w:lang w:val="mk-MK"/>
        </w:rPr>
        <w:t xml:space="preserve"> </w:t>
      </w:r>
      <w:r w:rsidR="00C75E12" w:rsidRPr="00DB1A18">
        <w:rPr>
          <w:rFonts w:ascii="Arial" w:hAnsi="Arial" w:cs="Arial"/>
          <w:b/>
          <w:bCs/>
          <w:color w:val="000000"/>
          <w:sz w:val="22"/>
          <w:szCs w:val="22"/>
          <w:lang w:val="ru-RU"/>
        </w:rPr>
        <w:t xml:space="preserve">  </w:t>
      </w:r>
    </w:p>
    <w:p w14:paraId="70BFC256" w14:textId="77777777" w:rsidR="00703537" w:rsidRPr="00DB1A18" w:rsidRDefault="00590FAF" w:rsidP="00E732D6">
      <w:pPr>
        <w:autoSpaceDE w:val="0"/>
        <w:autoSpaceDN w:val="0"/>
        <w:adjustRightInd w:val="0"/>
        <w:rPr>
          <w:rFonts w:ascii="Arial" w:hAnsi="Arial" w:cs="Arial"/>
          <w:bCs/>
          <w:sz w:val="22"/>
          <w:szCs w:val="22"/>
        </w:rPr>
      </w:pPr>
      <w:r w:rsidRPr="00DB1A18">
        <w:rPr>
          <w:rFonts w:ascii="Arial" w:hAnsi="Arial" w:cs="Arial"/>
          <w:bCs/>
          <w:color w:val="000000"/>
          <w:sz w:val="22"/>
          <w:szCs w:val="22"/>
        </w:rPr>
        <w:t xml:space="preserve">The </w:t>
      </w:r>
      <w:r w:rsidR="00FA2009" w:rsidRPr="00DB1A18">
        <w:rPr>
          <w:rFonts w:ascii="Arial" w:hAnsi="Arial" w:cs="Arial"/>
          <w:bCs/>
          <w:color w:val="000000"/>
          <w:sz w:val="22"/>
          <w:szCs w:val="22"/>
        </w:rPr>
        <w:t xml:space="preserve">NGB’s </w:t>
      </w:r>
      <w:r w:rsidRPr="00DB1A18">
        <w:rPr>
          <w:rFonts w:ascii="Arial" w:hAnsi="Arial" w:cs="Arial"/>
          <w:bCs/>
          <w:color w:val="000000"/>
          <w:sz w:val="22"/>
          <w:szCs w:val="22"/>
        </w:rPr>
        <w:t>of the</w:t>
      </w:r>
      <w:r w:rsidRPr="00DB1A18">
        <w:rPr>
          <w:rFonts w:ascii="Arial" w:hAnsi="Arial" w:cs="Arial"/>
          <w:b/>
          <w:bCs/>
          <w:color w:val="000000"/>
          <w:sz w:val="22"/>
          <w:szCs w:val="22"/>
        </w:rPr>
        <w:t xml:space="preserve"> </w:t>
      </w:r>
      <w:r w:rsidR="003911F6" w:rsidRPr="00DB1A18">
        <w:rPr>
          <w:rFonts w:ascii="Arial" w:hAnsi="Arial" w:cs="Arial"/>
          <w:bCs/>
          <w:color w:val="000000"/>
          <w:sz w:val="22"/>
          <w:szCs w:val="22"/>
        </w:rPr>
        <w:t>Balkan Region</w:t>
      </w:r>
      <w:r w:rsidR="003911F6" w:rsidRPr="00DB1A18">
        <w:rPr>
          <w:rFonts w:ascii="Arial" w:hAnsi="Arial" w:cs="Arial"/>
          <w:b/>
          <w:bCs/>
          <w:color w:val="000000"/>
          <w:sz w:val="22"/>
          <w:szCs w:val="22"/>
        </w:rPr>
        <w:t xml:space="preserve"> </w:t>
      </w:r>
      <w:r w:rsidR="003911F6" w:rsidRPr="00DB1A18">
        <w:rPr>
          <w:rFonts w:ascii="Arial" w:hAnsi="Arial" w:cs="Arial"/>
          <w:bCs/>
          <w:color w:val="000000"/>
          <w:sz w:val="22"/>
          <w:szCs w:val="22"/>
        </w:rPr>
        <w:t>are</w:t>
      </w:r>
      <w:r w:rsidR="00DD75C7" w:rsidRPr="00DB1A18">
        <w:rPr>
          <w:rFonts w:ascii="Arial" w:hAnsi="Arial" w:cs="Arial"/>
          <w:bCs/>
          <w:color w:val="FF0000"/>
          <w:sz w:val="22"/>
          <w:szCs w:val="22"/>
        </w:rPr>
        <w:t xml:space="preserve"> </w:t>
      </w:r>
      <w:r w:rsidR="00DD75C7" w:rsidRPr="00DB1A18">
        <w:rPr>
          <w:rFonts w:ascii="Arial" w:hAnsi="Arial" w:cs="Arial"/>
          <w:bCs/>
          <w:color w:val="000000"/>
          <w:sz w:val="22"/>
          <w:szCs w:val="22"/>
        </w:rPr>
        <w:t>PEFC</w:t>
      </w:r>
      <w:r w:rsidR="003911F6" w:rsidRPr="00DB1A18">
        <w:rPr>
          <w:rFonts w:ascii="Arial" w:hAnsi="Arial" w:cs="Arial"/>
          <w:bCs/>
          <w:color w:val="000000"/>
          <w:sz w:val="22"/>
          <w:szCs w:val="22"/>
        </w:rPr>
        <w:t xml:space="preserve"> </w:t>
      </w:r>
      <w:r w:rsidR="00646A0D" w:rsidRPr="00DB1A18">
        <w:rPr>
          <w:rFonts w:ascii="Arial" w:hAnsi="Arial" w:cs="Arial"/>
          <w:bCs/>
          <w:color w:val="000000"/>
          <w:sz w:val="22"/>
          <w:szCs w:val="22"/>
        </w:rPr>
        <w:t>standardization bod</w:t>
      </w:r>
      <w:r w:rsidR="003911F6" w:rsidRPr="00DB1A18">
        <w:rPr>
          <w:rFonts w:ascii="Arial" w:hAnsi="Arial" w:cs="Arial"/>
          <w:bCs/>
          <w:color w:val="000000"/>
          <w:sz w:val="22"/>
          <w:szCs w:val="22"/>
        </w:rPr>
        <w:t>ies</w:t>
      </w:r>
      <w:r w:rsidR="00646A0D" w:rsidRPr="00DB1A18">
        <w:rPr>
          <w:rFonts w:ascii="Arial" w:hAnsi="Arial" w:cs="Arial"/>
          <w:bCs/>
          <w:color w:val="000000"/>
          <w:sz w:val="22"/>
          <w:szCs w:val="22"/>
        </w:rPr>
        <w:t xml:space="preserve"> responsible for formal acceptance (approval) of documents. The composition and decisions brought by the </w:t>
      </w:r>
      <w:r w:rsidR="003911F6" w:rsidRPr="00DB1A18">
        <w:rPr>
          <w:rFonts w:ascii="Arial" w:hAnsi="Arial" w:cs="Arial"/>
          <w:bCs/>
          <w:color w:val="000000"/>
          <w:sz w:val="22"/>
          <w:szCs w:val="22"/>
        </w:rPr>
        <w:t xml:space="preserve">Balkan </w:t>
      </w:r>
      <w:r w:rsidR="001929FA" w:rsidRPr="00DB1A18">
        <w:rPr>
          <w:rFonts w:ascii="Arial" w:hAnsi="Arial" w:cs="Arial"/>
          <w:bCs/>
          <w:color w:val="000000"/>
          <w:sz w:val="22"/>
          <w:szCs w:val="22"/>
        </w:rPr>
        <w:t>Region</w:t>
      </w:r>
      <w:r w:rsidR="00EF5E30" w:rsidRPr="00DB1A18">
        <w:rPr>
          <w:rFonts w:ascii="Arial" w:hAnsi="Arial" w:cs="Arial"/>
          <w:bCs/>
          <w:color w:val="000000"/>
          <w:sz w:val="22"/>
          <w:szCs w:val="22"/>
        </w:rPr>
        <w:t xml:space="preserve"> </w:t>
      </w:r>
      <w:r w:rsidR="003911F6" w:rsidRPr="00DB1A18">
        <w:rPr>
          <w:rFonts w:ascii="Arial" w:hAnsi="Arial" w:cs="Arial"/>
          <w:bCs/>
          <w:color w:val="000000"/>
          <w:sz w:val="22"/>
          <w:szCs w:val="22"/>
        </w:rPr>
        <w:t xml:space="preserve">NGB’s </w:t>
      </w:r>
      <w:proofErr w:type="gramStart"/>
      <w:r w:rsidR="00646A0D" w:rsidRPr="00DB1A18">
        <w:rPr>
          <w:rFonts w:ascii="Arial" w:hAnsi="Arial" w:cs="Arial"/>
          <w:bCs/>
          <w:sz w:val="22"/>
          <w:szCs w:val="22"/>
        </w:rPr>
        <w:t>are in compliance with</w:t>
      </w:r>
      <w:proofErr w:type="gramEnd"/>
      <w:r w:rsidR="00646A0D" w:rsidRPr="00DB1A18">
        <w:rPr>
          <w:rFonts w:ascii="Arial" w:hAnsi="Arial" w:cs="Arial"/>
          <w:bCs/>
          <w:sz w:val="22"/>
          <w:szCs w:val="22"/>
        </w:rPr>
        <w:t xml:space="preserve"> the</w:t>
      </w:r>
      <w:r w:rsidR="003911F6" w:rsidRPr="00DB1A18">
        <w:rPr>
          <w:rFonts w:ascii="Arial" w:hAnsi="Arial" w:cs="Arial"/>
          <w:bCs/>
          <w:sz w:val="22"/>
          <w:szCs w:val="22"/>
        </w:rPr>
        <w:t>ir</w:t>
      </w:r>
      <w:r w:rsidR="00646A0D" w:rsidRPr="00DB1A18">
        <w:rPr>
          <w:rFonts w:ascii="Arial" w:hAnsi="Arial" w:cs="Arial"/>
          <w:bCs/>
          <w:sz w:val="22"/>
          <w:szCs w:val="22"/>
        </w:rPr>
        <w:t xml:space="preserve"> Statute</w:t>
      </w:r>
      <w:r w:rsidR="00703537" w:rsidRPr="00DB1A18">
        <w:rPr>
          <w:rFonts w:ascii="Arial" w:hAnsi="Arial" w:cs="Arial"/>
          <w:bCs/>
          <w:sz w:val="22"/>
          <w:szCs w:val="22"/>
        </w:rPr>
        <w:t>.</w:t>
      </w:r>
      <w:r w:rsidR="0050146C" w:rsidRPr="00DB1A18">
        <w:rPr>
          <w:rFonts w:ascii="Arial" w:hAnsi="Arial" w:cs="Arial"/>
          <w:bCs/>
          <w:sz w:val="22"/>
          <w:szCs w:val="22"/>
        </w:rPr>
        <w:t xml:space="preserve"> </w:t>
      </w:r>
      <w:r w:rsidR="0050146C" w:rsidRPr="00DB1A18">
        <w:rPr>
          <w:rFonts w:ascii="Arial" w:hAnsi="Arial" w:cs="Arial"/>
          <w:bCs/>
          <w:color w:val="000000"/>
          <w:sz w:val="22"/>
          <w:szCs w:val="22"/>
        </w:rPr>
        <w:t xml:space="preserve">The NGB’s </w:t>
      </w:r>
      <w:r w:rsidR="008C0856" w:rsidRPr="00DB1A18">
        <w:rPr>
          <w:rFonts w:ascii="Arial" w:hAnsi="Arial" w:cs="Arial"/>
          <w:bCs/>
          <w:color w:val="000000"/>
          <w:sz w:val="22"/>
          <w:szCs w:val="22"/>
        </w:rPr>
        <w:t>shall be</w:t>
      </w:r>
      <w:r w:rsidR="008B3DDC" w:rsidRPr="00DB1A18">
        <w:rPr>
          <w:rFonts w:ascii="Arial" w:hAnsi="Arial" w:cs="Arial"/>
          <w:bCs/>
          <w:color w:val="000000"/>
          <w:sz w:val="22"/>
          <w:szCs w:val="22"/>
        </w:rPr>
        <w:t xml:space="preserve"> organized as </w:t>
      </w:r>
      <w:r w:rsidR="0050146C" w:rsidRPr="00DB1A18">
        <w:rPr>
          <w:rFonts w:ascii="Arial" w:hAnsi="Arial" w:cs="Arial"/>
          <w:bCs/>
          <w:color w:val="000000"/>
          <w:sz w:val="22"/>
          <w:szCs w:val="22"/>
        </w:rPr>
        <w:t>legal entities</w:t>
      </w:r>
      <w:r w:rsidR="008B3DDC" w:rsidRPr="00DB1A18">
        <w:rPr>
          <w:rFonts w:ascii="Arial" w:hAnsi="Arial" w:cs="Arial"/>
          <w:bCs/>
          <w:color w:val="000000"/>
          <w:sz w:val="22"/>
          <w:szCs w:val="22"/>
        </w:rPr>
        <w:t>,</w:t>
      </w:r>
      <w:r w:rsidR="0050146C" w:rsidRPr="00DB1A18">
        <w:rPr>
          <w:rFonts w:ascii="Arial" w:hAnsi="Arial" w:cs="Arial"/>
          <w:bCs/>
          <w:color w:val="000000"/>
          <w:sz w:val="22"/>
          <w:szCs w:val="22"/>
        </w:rPr>
        <w:t xml:space="preserve"> registered under the legal framework requirements in their </w:t>
      </w:r>
      <w:r w:rsidR="007C39C3" w:rsidRPr="00DB1A18">
        <w:rPr>
          <w:rFonts w:ascii="Arial" w:hAnsi="Arial" w:cs="Arial"/>
          <w:bCs/>
          <w:color w:val="000000"/>
          <w:sz w:val="22"/>
          <w:szCs w:val="22"/>
        </w:rPr>
        <w:t>countries</w:t>
      </w:r>
      <w:r w:rsidR="0050146C" w:rsidRPr="00DB1A18">
        <w:rPr>
          <w:rFonts w:ascii="Arial" w:hAnsi="Arial" w:cs="Arial"/>
          <w:b/>
          <w:bCs/>
          <w:color w:val="000000"/>
          <w:sz w:val="22"/>
          <w:szCs w:val="22"/>
        </w:rPr>
        <w:t>.</w:t>
      </w:r>
      <w:r w:rsidR="0050146C" w:rsidRPr="00DB1A18">
        <w:rPr>
          <w:rFonts w:ascii="Arial" w:hAnsi="Arial" w:cs="Arial"/>
          <w:bCs/>
          <w:sz w:val="22"/>
          <w:szCs w:val="22"/>
        </w:rPr>
        <w:t xml:space="preserve">  </w:t>
      </w:r>
    </w:p>
    <w:p w14:paraId="078F409A" w14:textId="77777777" w:rsidR="00703537" w:rsidRPr="00DB1A18" w:rsidRDefault="00703537" w:rsidP="00E732D6">
      <w:pPr>
        <w:autoSpaceDE w:val="0"/>
        <w:autoSpaceDN w:val="0"/>
        <w:adjustRightInd w:val="0"/>
        <w:rPr>
          <w:rFonts w:ascii="Arial" w:hAnsi="Arial" w:cs="Arial"/>
          <w:bCs/>
          <w:sz w:val="22"/>
          <w:szCs w:val="22"/>
        </w:rPr>
      </w:pPr>
    </w:p>
    <w:p w14:paraId="1DAE0207" w14:textId="77777777" w:rsidR="00A25B31" w:rsidRPr="00DB1A18" w:rsidRDefault="00A25B31" w:rsidP="00E732D6">
      <w:pPr>
        <w:autoSpaceDE w:val="0"/>
        <w:autoSpaceDN w:val="0"/>
        <w:adjustRightInd w:val="0"/>
        <w:rPr>
          <w:rFonts w:ascii="Arial" w:hAnsi="Arial" w:cs="Arial"/>
          <w:bCs/>
          <w:sz w:val="22"/>
          <w:szCs w:val="22"/>
          <w:lang w:val="mk-MK"/>
        </w:rPr>
      </w:pPr>
      <w:r w:rsidRPr="00DB1A18">
        <w:rPr>
          <w:rFonts w:ascii="Arial" w:hAnsi="Arial" w:cs="Arial"/>
          <w:b/>
          <w:bCs/>
          <w:sz w:val="22"/>
          <w:szCs w:val="22"/>
          <w:lang w:val="mk-MK"/>
        </w:rPr>
        <w:t xml:space="preserve">4.2. </w:t>
      </w:r>
      <w:r w:rsidR="001101F0" w:rsidRPr="00DB1A18">
        <w:rPr>
          <w:rFonts w:ascii="Arial" w:hAnsi="Arial" w:cs="Arial"/>
          <w:b/>
          <w:bCs/>
          <w:sz w:val="22"/>
          <w:szCs w:val="22"/>
        </w:rPr>
        <w:t xml:space="preserve">Responsibilities of </w:t>
      </w:r>
      <w:r w:rsidR="00291149" w:rsidRPr="00DB1A18">
        <w:rPr>
          <w:rFonts w:ascii="Arial" w:hAnsi="Arial" w:cs="Arial"/>
          <w:b/>
          <w:bCs/>
          <w:sz w:val="22"/>
          <w:szCs w:val="22"/>
        </w:rPr>
        <w:t xml:space="preserve">the NGB’s       </w:t>
      </w:r>
      <w:r w:rsidRPr="00DB1A18">
        <w:rPr>
          <w:rFonts w:ascii="Arial" w:hAnsi="Arial" w:cs="Arial"/>
          <w:bCs/>
          <w:sz w:val="22"/>
          <w:szCs w:val="22"/>
          <w:lang w:val="mk-MK"/>
        </w:rPr>
        <w:t xml:space="preserve">  </w:t>
      </w:r>
    </w:p>
    <w:p w14:paraId="37909538" w14:textId="77777777" w:rsidR="00FA7758" w:rsidRPr="00DB1A18" w:rsidRDefault="00622BF5" w:rsidP="00E732D6">
      <w:pPr>
        <w:autoSpaceDE w:val="0"/>
        <w:autoSpaceDN w:val="0"/>
        <w:adjustRightInd w:val="0"/>
        <w:rPr>
          <w:rFonts w:ascii="Arial" w:hAnsi="Arial" w:cs="Arial"/>
          <w:bCs/>
          <w:sz w:val="22"/>
          <w:szCs w:val="22"/>
        </w:rPr>
      </w:pPr>
      <w:r w:rsidRPr="00DB1A18">
        <w:rPr>
          <w:rFonts w:ascii="Arial" w:hAnsi="Arial" w:cs="Arial"/>
          <w:bCs/>
          <w:sz w:val="22"/>
          <w:szCs w:val="22"/>
        </w:rPr>
        <w:t xml:space="preserve">The responsibilities of </w:t>
      </w:r>
      <w:r w:rsidR="00291149" w:rsidRPr="00DB1A18">
        <w:rPr>
          <w:rFonts w:ascii="Arial" w:hAnsi="Arial" w:cs="Arial"/>
          <w:bCs/>
          <w:sz w:val="22"/>
          <w:szCs w:val="22"/>
        </w:rPr>
        <w:t xml:space="preserve">every single NGB </w:t>
      </w:r>
      <w:r w:rsidRPr="00DB1A18">
        <w:rPr>
          <w:rFonts w:ascii="Arial" w:hAnsi="Arial" w:cs="Arial"/>
          <w:bCs/>
          <w:sz w:val="22"/>
          <w:szCs w:val="22"/>
        </w:rPr>
        <w:t xml:space="preserve">in the process of creating and revising SFM standards are: </w:t>
      </w:r>
    </w:p>
    <w:p w14:paraId="40B9548B" w14:textId="77777777" w:rsidR="00A25B31" w:rsidRPr="00DB1A18" w:rsidRDefault="00A25B31" w:rsidP="00E732D6">
      <w:pPr>
        <w:autoSpaceDE w:val="0"/>
        <w:autoSpaceDN w:val="0"/>
        <w:adjustRightInd w:val="0"/>
        <w:rPr>
          <w:rFonts w:ascii="Arial" w:hAnsi="Arial" w:cs="Arial"/>
          <w:bCs/>
          <w:color w:val="000000"/>
          <w:sz w:val="22"/>
          <w:szCs w:val="22"/>
        </w:rPr>
      </w:pPr>
      <w:r w:rsidRPr="00DB1A18">
        <w:rPr>
          <w:rFonts w:ascii="Arial" w:hAnsi="Arial" w:cs="Arial"/>
          <w:bCs/>
          <w:sz w:val="22"/>
          <w:szCs w:val="22"/>
          <w:lang w:val="mk-MK"/>
        </w:rPr>
        <w:t xml:space="preserve">а) </w:t>
      </w:r>
      <w:r w:rsidR="007F5C2E" w:rsidRPr="00DB1A18">
        <w:rPr>
          <w:rFonts w:ascii="Arial" w:hAnsi="Arial" w:cs="Arial"/>
          <w:bCs/>
          <w:sz w:val="22"/>
          <w:szCs w:val="22"/>
        </w:rPr>
        <w:t>to revise documents</w:t>
      </w:r>
      <w:r w:rsidR="00291149" w:rsidRPr="00DB1A18">
        <w:rPr>
          <w:rFonts w:ascii="Arial" w:hAnsi="Arial" w:cs="Arial"/>
          <w:bCs/>
          <w:sz w:val="22"/>
          <w:szCs w:val="22"/>
        </w:rPr>
        <w:t>;</w:t>
      </w:r>
    </w:p>
    <w:p w14:paraId="20ED321D" w14:textId="77777777" w:rsidR="00204A0D" w:rsidRPr="00DB1A18" w:rsidRDefault="00D42003" w:rsidP="00204A0D">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b</w:t>
      </w:r>
      <w:r w:rsidR="00A25B31" w:rsidRPr="00DB1A18">
        <w:rPr>
          <w:rFonts w:ascii="Arial" w:hAnsi="Arial" w:cs="Arial"/>
          <w:bCs/>
          <w:color w:val="000000"/>
          <w:sz w:val="22"/>
          <w:szCs w:val="22"/>
          <w:lang w:val="mk-MK"/>
        </w:rPr>
        <w:t xml:space="preserve">) </w:t>
      </w:r>
      <w:r w:rsidR="007F5C2E" w:rsidRPr="00DB1A18">
        <w:rPr>
          <w:rFonts w:ascii="Arial" w:hAnsi="Arial" w:cs="Arial"/>
          <w:bCs/>
          <w:color w:val="000000"/>
          <w:sz w:val="22"/>
          <w:szCs w:val="22"/>
        </w:rPr>
        <w:t xml:space="preserve">to vote for the acceptance of the certification scheme in accordance with the PEFC procedures, prior to the submission of the certification scheme for approval </w:t>
      </w:r>
      <w:r w:rsidR="00F0052C" w:rsidRPr="00DB1A18">
        <w:rPr>
          <w:rFonts w:ascii="Arial" w:hAnsi="Arial" w:cs="Arial"/>
          <w:bCs/>
          <w:color w:val="000000"/>
          <w:sz w:val="22"/>
          <w:szCs w:val="22"/>
        </w:rPr>
        <w:t>to</w:t>
      </w:r>
      <w:r w:rsidR="009564A0" w:rsidRPr="00DB1A18">
        <w:rPr>
          <w:rFonts w:ascii="Arial" w:hAnsi="Arial" w:cs="Arial"/>
          <w:bCs/>
          <w:color w:val="000000"/>
          <w:sz w:val="22"/>
          <w:szCs w:val="22"/>
        </w:rPr>
        <w:t xml:space="preserve"> </w:t>
      </w:r>
      <w:proofErr w:type="gramStart"/>
      <w:r w:rsidR="009564A0" w:rsidRPr="00DB1A18">
        <w:rPr>
          <w:rFonts w:ascii="Arial" w:hAnsi="Arial" w:cs="Arial"/>
          <w:bCs/>
          <w:color w:val="000000"/>
          <w:sz w:val="22"/>
          <w:szCs w:val="22"/>
        </w:rPr>
        <w:t>PE</w:t>
      </w:r>
      <w:r w:rsidR="007F5C2E" w:rsidRPr="00DB1A18">
        <w:rPr>
          <w:rFonts w:ascii="Arial" w:hAnsi="Arial" w:cs="Arial"/>
          <w:bCs/>
          <w:color w:val="000000"/>
          <w:sz w:val="22"/>
          <w:szCs w:val="22"/>
        </w:rPr>
        <w:t>FC</w:t>
      </w:r>
      <w:r w:rsidR="00291149" w:rsidRPr="00DB1A18">
        <w:rPr>
          <w:rFonts w:ascii="Arial" w:hAnsi="Arial" w:cs="Arial"/>
          <w:bCs/>
          <w:color w:val="000000"/>
          <w:sz w:val="22"/>
          <w:szCs w:val="22"/>
        </w:rPr>
        <w:t>;</w:t>
      </w:r>
      <w:proofErr w:type="gramEnd"/>
      <w:r w:rsidR="007F5C2E" w:rsidRPr="00DB1A18">
        <w:rPr>
          <w:rFonts w:ascii="Arial" w:hAnsi="Arial" w:cs="Arial"/>
          <w:bCs/>
          <w:color w:val="000000"/>
          <w:sz w:val="22"/>
          <w:szCs w:val="22"/>
        </w:rPr>
        <w:t xml:space="preserve"> </w:t>
      </w:r>
    </w:p>
    <w:p w14:paraId="46A83F4D" w14:textId="77777777" w:rsidR="00204A0D" w:rsidRPr="00DB1A18" w:rsidRDefault="00D42003" w:rsidP="00204A0D">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c</w:t>
      </w:r>
      <w:r w:rsidR="00A25B31" w:rsidRPr="00DB1A18">
        <w:rPr>
          <w:rFonts w:ascii="Arial" w:hAnsi="Arial" w:cs="Arial"/>
          <w:bCs/>
          <w:color w:val="000000"/>
          <w:sz w:val="22"/>
          <w:szCs w:val="22"/>
          <w:lang w:val="mk-MK"/>
        </w:rPr>
        <w:t xml:space="preserve">) </w:t>
      </w:r>
      <w:r w:rsidRPr="00DB1A18">
        <w:rPr>
          <w:rFonts w:ascii="Arial" w:hAnsi="Arial" w:cs="Arial"/>
          <w:bCs/>
          <w:color w:val="000000"/>
          <w:sz w:val="22"/>
          <w:szCs w:val="22"/>
        </w:rPr>
        <w:t>to nominate members for the commission for development and analysis of sustainable forest management measures and indicators (working group, WG)</w:t>
      </w:r>
      <w:r w:rsidR="00291149" w:rsidRPr="00DB1A18">
        <w:rPr>
          <w:rFonts w:ascii="Arial" w:hAnsi="Arial" w:cs="Arial"/>
          <w:bCs/>
          <w:color w:val="000000"/>
          <w:sz w:val="22"/>
          <w:szCs w:val="22"/>
        </w:rPr>
        <w:t xml:space="preserve"> in their </w:t>
      </w:r>
      <w:proofErr w:type="gramStart"/>
      <w:r w:rsidR="00291149" w:rsidRPr="00DB1A18">
        <w:rPr>
          <w:rFonts w:ascii="Arial" w:hAnsi="Arial" w:cs="Arial"/>
          <w:bCs/>
          <w:color w:val="000000"/>
          <w:sz w:val="22"/>
          <w:szCs w:val="22"/>
        </w:rPr>
        <w:t>country;</w:t>
      </w:r>
      <w:proofErr w:type="gramEnd"/>
      <w:r w:rsidR="00291149" w:rsidRPr="00DB1A18">
        <w:rPr>
          <w:rFonts w:ascii="Arial" w:hAnsi="Arial" w:cs="Arial"/>
          <w:bCs/>
          <w:color w:val="000000"/>
          <w:sz w:val="22"/>
          <w:szCs w:val="22"/>
        </w:rPr>
        <w:t xml:space="preserve"> </w:t>
      </w:r>
    </w:p>
    <w:p w14:paraId="3F9152BA" w14:textId="77777777" w:rsidR="00204A0D" w:rsidRPr="00DB1A18" w:rsidRDefault="00D42003" w:rsidP="00204A0D">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d</w:t>
      </w:r>
      <w:r w:rsidR="00A25B31" w:rsidRPr="00DB1A18">
        <w:rPr>
          <w:rFonts w:ascii="Arial" w:hAnsi="Arial" w:cs="Arial"/>
          <w:bCs/>
          <w:color w:val="000000"/>
          <w:sz w:val="22"/>
          <w:szCs w:val="22"/>
          <w:lang w:val="mk-MK"/>
        </w:rPr>
        <w:t xml:space="preserve">) </w:t>
      </w:r>
      <w:r w:rsidR="001B5D0A" w:rsidRPr="00DB1A18">
        <w:rPr>
          <w:rFonts w:ascii="Arial" w:hAnsi="Arial" w:cs="Arial"/>
          <w:bCs/>
          <w:color w:val="000000"/>
          <w:sz w:val="22"/>
          <w:szCs w:val="22"/>
        </w:rPr>
        <w:t xml:space="preserve">to nominate members for the </w:t>
      </w:r>
      <w:proofErr w:type="gramStart"/>
      <w:r w:rsidR="001B5D0A" w:rsidRPr="00DB1A18">
        <w:rPr>
          <w:rFonts w:ascii="Arial" w:hAnsi="Arial" w:cs="Arial"/>
          <w:bCs/>
          <w:color w:val="000000"/>
          <w:sz w:val="22"/>
          <w:szCs w:val="22"/>
        </w:rPr>
        <w:t>disputes</w:t>
      </w:r>
      <w:proofErr w:type="gramEnd"/>
      <w:r w:rsidR="001B5D0A" w:rsidRPr="00DB1A18">
        <w:rPr>
          <w:rFonts w:ascii="Arial" w:hAnsi="Arial" w:cs="Arial"/>
          <w:bCs/>
          <w:color w:val="000000"/>
          <w:sz w:val="22"/>
          <w:szCs w:val="22"/>
        </w:rPr>
        <w:t xml:space="preserve"> resolution body</w:t>
      </w:r>
      <w:r w:rsidR="00291149" w:rsidRPr="00DB1A18">
        <w:rPr>
          <w:rFonts w:ascii="Arial" w:hAnsi="Arial" w:cs="Arial"/>
          <w:bCs/>
          <w:color w:val="000000"/>
          <w:sz w:val="22"/>
          <w:szCs w:val="22"/>
        </w:rPr>
        <w:t xml:space="preserve"> in their country; </w:t>
      </w:r>
      <w:r w:rsidR="001B5D0A" w:rsidRPr="00DB1A18">
        <w:rPr>
          <w:rFonts w:ascii="Arial" w:hAnsi="Arial" w:cs="Arial"/>
          <w:bCs/>
          <w:color w:val="000000"/>
          <w:sz w:val="22"/>
          <w:szCs w:val="22"/>
        </w:rPr>
        <w:t xml:space="preserve"> </w:t>
      </w:r>
      <w:r w:rsidR="00204A0D" w:rsidRPr="00DB1A18">
        <w:rPr>
          <w:rFonts w:ascii="Arial" w:hAnsi="Arial" w:cs="Arial"/>
          <w:bCs/>
          <w:color w:val="000000"/>
          <w:sz w:val="22"/>
          <w:szCs w:val="22"/>
          <w:lang w:val="mk-MK"/>
        </w:rPr>
        <w:t xml:space="preserve"> </w:t>
      </w:r>
    </w:p>
    <w:p w14:paraId="451F76AC" w14:textId="77777777" w:rsidR="009D5C37" w:rsidRPr="00DB1A18" w:rsidRDefault="00D42003" w:rsidP="00204A0D">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e</w:t>
      </w:r>
      <w:r w:rsidR="00204A0D" w:rsidRPr="00DB1A18">
        <w:rPr>
          <w:rFonts w:ascii="Arial" w:hAnsi="Arial" w:cs="Arial"/>
          <w:bCs/>
          <w:color w:val="000000"/>
          <w:sz w:val="22"/>
          <w:szCs w:val="22"/>
          <w:lang w:val="mk-MK"/>
        </w:rPr>
        <w:t xml:space="preserve">) </w:t>
      </w:r>
      <w:r w:rsidR="003A03F3" w:rsidRPr="00DB1A18">
        <w:rPr>
          <w:rFonts w:ascii="Arial" w:hAnsi="Arial" w:cs="Arial"/>
          <w:bCs/>
          <w:color w:val="000000"/>
          <w:sz w:val="22"/>
          <w:szCs w:val="22"/>
        </w:rPr>
        <w:t>to nominate members for other temporary commissions and working bodies</w:t>
      </w:r>
      <w:r w:rsidR="00291149" w:rsidRPr="00DB1A18">
        <w:rPr>
          <w:rFonts w:ascii="Arial" w:hAnsi="Arial" w:cs="Arial"/>
          <w:bCs/>
          <w:color w:val="000000"/>
          <w:sz w:val="22"/>
          <w:szCs w:val="22"/>
        </w:rPr>
        <w:t xml:space="preserve"> in their </w:t>
      </w:r>
      <w:proofErr w:type="gramStart"/>
      <w:r w:rsidR="00291149" w:rsidRPr="00DB1A18">
        <w:rPr>
          <w:rFonts w:ascii="Arial" w:hAnsi="Arial" w:cs="Arial"/>
          <w:bCs/>
          <w:color w:val="000000"/>
          <w:sz w:val="22"/>
          <w:szCs w:val="22"/>
        </w:rPr>
        <w:t>country;</w:t>
      </w:r>
      <w:proofErr w:type="gramEnd"/>
      <w:r w:rsidR="00291149" w:rsidRPr="00DB1A18">
        <w:rPr>
          <w:rFonts w:ascii="Arial" w:hAnsi="Arial" w:cs="Arial"/>
          <w:bCs/>
          <w:color w:val="000000"/>
          <w:sz w:val="22"/>
          <w:szCs w:val="22"/>
        </w:rPr>
        <w:t xml:space="preserve"> </w:t>
      </w:r>
      <w:r w:rsidR="003A03F3" w:rsidRPr="00DB1A18">
        <w:rPr>
          <w:rFonts w:ascii="Arial" w:hAnsi="Arial" w:cs="Arial"/>
          <w:bCs/>
          <w:color w:val="000000"/>
          <w:sz w:val="22"/>
          <w:szCs w:val="22"/>
        </w:rPr>
        <w:t xml:space="preserve"> </w:t>
      </w:r>
    </w:p>
    <w:p w14:paraId="63187ACD" w14:textId="77777777" w:rsidR="00DF0976" w:rsidRPr="00DB1A18" w:rsidRDefault="00D42003" w:rsidP="00DF097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f</w:t>
      </w:r>
      <w:r w:rsidR="00DF0976" w:rsidRPr="00DB1A18">
        <w:rPr>
          <w:rFonts w:ascii="Arial" w:hAnsi="Arial" w:cs="Arial"/>
          <w:bCs/>
          <w:color w:val="000000"/>
          <w:sz w:val="22"/>
          <w:szCs w:val="22"/>
          <w:lang w:val="mk-MK"/>
        </w:rPr>
        <w:t xml:space="preserve">) </w:t>
      </w:r>
      <w:r w:rsidR="004A6B60" w:rsidRPr="00DB1A18">
        <w:rPr>
          <w:rFonts w:ascii="Arial" w:hAnsi="Arial" w:cs="Arial"/>
          <w:bCs/>
          <w:color w:val="000000"/>
          <w:sz w:val="22"/>
          <w:szCs w:val="22"/>
        </w:rPr>
        <w:t>to authentically interpret the contents of the certification scheme</w:t>
      </w:r>
      <w:r w:rsidR="00291149" w:rsidRPr="00DB1A18">
        <w:rPr>
          <w:rFonts w:ascii="Arial" w:hAnsi="Arial" w:cs="Arial"/>
          <w:bCs/>
          <w:color w:val="000000"/>
          <w:sz w:val="22"/>
          <w:szCs w:val="22"/>
        </w:rPr>
        <w:t xml:space="preserve"> in their </w:t>
      </w:r>
      <w:proofErr w:type="gramStart"/>
      <w:r w:rsidR="00291149" w:rsidRPr="00DB1A18">
        <w:rPr>
          <w:rFonts w:ascii="Arial" w:hAnsi="Arial" w:cs="Arial"/>
          <w:bCs/>
          <w:color w:val="000000"/>
          <w:sz w:val="22"/>
          <w:szCs w:val="22"/>
        </w:rPr>
        <w:t>country;</w:t>
      </w:r>
      <w:proofErr w:type="gramEnd"/>
      <w:r w:rsidR="00291149" w:rsidRPr="00DB1A18">
        <w:rPr>
          <w:rFonts w:ascii="Arial" w:hAnsi="Arial" w:cs="Arial"/>
          <w:bCs/>
          <w:color w:val="000000"/>
          <w:sz w:val="22"/>
          <w:szCs w:val="22"/>
        </w:rPr>
        <w:t xml:space="preserve"> </w:t>
      </w:r>
      <w:r w:rsidR="004A6B60" w:rsidRPr="00DB1A18">
        <w:rPr>
          <w:rFonts w:ascii="Arial" w:hAnsi="Arial" w:cs="Arial"/>
          <w:bCs/>
          <w:color w:val="000000"/>
          <w:sz w:val="22"/>
          <w:szCs w:val="22"/>
        </w:rPr>
        <w:t xml:space="preserve"> </w:t>
      </w:r>
    </w:p>
    <w:p w14:paraId="3D2BEDE7" w14:textId="77777777" w:rsidR="00DF0976" w:rsidRPr="00DB1A18" w:rsidRDefault="00DF0976" w:rsidP="00204A0D">
      <w:pPr>
        <w:autoSpaceDE w:val="0"/>
        <w:autoSpaceDN w:val="0"/>
        <w:adjustRightInd w:val="0"/>
        <w:rPr>
          <w:rFonts w:ascii="Arial" w:hAnsi="Arial" w:cs="Arial"/>
          <w:bCs/>
          <w:color w:val="FF0000"/>
          <w:sz w:val="22"/>
          <w:szCs w:val="22"/>
          <w:lang w:val="mk-MK"/>
        </w:rPr>
      </w:pPr>
    </w:p>
    <w:p w14:paraId="5952922E" w14:textId="77777777" w:rsidR="00A25B31" w:rsidRPr="00DB1A18" w:rsidRDefault="00A25B31" w:rsidP="00E732D6">
      <w:pPr>
        <w:autoSpaceDE w:val="0"/>
        <w:autoSpaceDN w:val="0"/>
        <w:adjustRightInd w:val="0"/>
        <w:rPr>
          <w:rFonts w:ascii="Arial" w:hAnsi="Arial" w:cs="Arial"/>
          <w:b/>
          <w:bCs/>
          <w:color w:val="FF0000"/>
          <w:sz w:val="22"/>
          <w:szCs w:val="22"/>
          <w:lang w:val="mk-MK"/>
        </w:rPr>
      </w:pPr>
      <w:r w:rsidRPr="00DB1A18">
        <w:rPr>
          <w:rFonts w:ascii="Arial" w:hAnsi="Arial" w:cs="Arial"/>
          <w:b/>
          <w:bCs/>
          <w:sz w:val="22"/>
          <w:szCs w:val="22"/>
          <w:lang w:val="mk-MK"/>
        </w:rPr>
        <w:t xml:space="preserve">4.3 </w:t>
      </w:r>
      <w:r w:rsidR="00716BFB" w:rsidRPr="00DB1A18">
        <w:rPr>
          <w:rFonts w:ascii="Arial" w:hAnsi="Arial" w:cs="Arial"/>
          <w:b/>
          <w:bCs/>
          <w:sz w:val="22"/>
          <w:szCs w:val="22"/>
        </w:rPr>
        <w:t xml:space="preserve">Implementing the procedures for development and revision of SFM standards </w:t>
      </w:r>
    </w:p>
    <w:p w14:paraId="4FBED1B1" w14:textId="77777777" w:rsidR="00A25B31" w:rsidRPr="00DB1A18" w:rsidRDefault="00291149" w:rsidP="00E732D6">
      <w:pPr>
        <w:autoSpaceDE w:val="0"/>
        <w:autoSpaceDN w:val="0"/>
        <w:adjustRightInd w:val="0"/>
        <w:rPr>
          <w:rFonts w:ascii="Arial" w:hAnsi="Arial" w:cs="Arial"/>
          <w:bCs/>
          <w:sz w:val="22"/>
          <w:szCs w:val="22"/>
        </w:rPr>
      </w:pPr>
      <w:r w:rsidRPr="00DB1A18">
        <w:rPr>
          <w:rFonts w:ascii="Arial" w:hAnsi="Arial" w:cs="Arial"/>
          <w:bCs/>
          <w:sz w:val="22"/>
          <w:szCs w:val="22"/>
        </w:rPr>
        <w:t xml:space="preserve">Every single NGB </w:t>
      </w:r>
      <w:r w:rsidR="00723FBB" w:rsidRPr="00DB1A18">
        <w:rPr>
          <w:rFonts w:ascii="Arial" w:hAnsi="Arial" w:cs="Arial"/>
          <w:bCs/>
          <w:sz w:val="22"/>
          <w:szCs w:val="22"/>
        </w:rPr>
        <w:t xml:space="preserve">is also responsible for implementing the procedures described in the document or other rules </w:t>
      </w:r>
      <w:r w:rsidR="001B7F6C" w:rsidRPr="00DB1A18">
        <w:rPr>
          <w:rFonts w:ascii="Arial" w:hAnsi="Arial" w:cs="Arial"/>
          <w:bCs/>
          <w:color w:val="000000"/>
          <w:sz w:val="22"/>
          <w:szCs w:val="22"/>
        </w:rPr>
        <w:t>that</w:t>
      </w:r>
      <w:r w:rsidR="00723FBB" w:rsidRPr="00DB1A18">
        <w:rPr>
          <w:rFonts w:ascii="Arial" w:hAnsi="Arial" w:cs="Arial"/>
          <w:bCs/>
          <w:sz w:val="22"/>
          <w:szCs w:val="22"/>
        </w:rPr>
        <w:t xml:space="preserve"> refer to standard development. To this aim, the </w:t>
      </w:r>
      <w:r w:rsidR="00FA2009" w:rsidRPr="00DB1A18">
        <w:rPr>
          <w:rFonts w:ascii="Arial" w:hAnsi="Arial" w:cs="Arial"/>
          <w:bCs/>
          <w:sz w:val="22"/>
          <w:szCs w:val="22"/>
        </w:rPr>
        <w:t xml:space="preserve">NGB </w:t>
      </w:r>
      <w:r w:rsidR="00B20D27" w:rsidRPr="00DB1A18">
        <w:rPr>
          <w:rFonts w:ascii="Arial" w:hAnsi="Arial" w:cs="Arial"/>
          <w:bCs/>
          <w:sz w:val="22"/>
          <w:szCs w:val="22"/>
        </w:rPr>
        <w:t xml:space="preserve">arranges the relationships with the working group for creating the draft document. The </w:t>
      </w:r>
      <w:r w:rsidR="00FA2009" w:rsidRPr="00DB1A18">
        <w:rPr>
          <w:rFonts w:ascii="Arial" w:hAnsi="Arial" w:cs="Arial"/>
          <w:bCs/>
          <w:sz w:val="22"/>
          <w:szCs w:val="22"/>
        </w:rPr>
        <w:t xml:space="preserve">NGB </w:t>
      </w:r>
      <w:r w:rsidR="00B20D27" w:rsidRPr="00DB1A18">
        <w:rPr>
          <w:rFonts w:ascii="Arial" w:hAnsi="Arial" w:cs="Arial"/>
          <w:bCs/>
          <w:sz w:val="22"/>
          <w:szCs w:val="22"/>
        </w:rPr>
        <w:t xml:space="preserve">is particularly responsible for:  </w:t>
      </w:r>
    </w:p>
    <w:p w14:paraId="667F4B1D" w14:textId="77777777" w:rsidR="00824E45" w:rsidRPr="00DB1A18" w:rsidRDefault="00C6304A" w:rsidP="00E732D6">
      <w:pPr>
        <w:autoSpaceDE w:val="0"/>
        <w:autoSpaceDN w:val="0"/>
        <w:adjustRightInd w:val="0"/>
        <w:rPr>
          <w:rFonts w:ascii="Arial" w:hAnsi="Arial" w:cs="Arial"/>
          <w:bCs/>
          <w:sz w:val="22"/>
          <w:szCs w:val="22"/>
          <w:lang w:val="mk-MK"/>
        </w:rPr>
      </w:pPr>
      <w:r w:rsidRPr="00DB1A18">
        <w:rPr>
          <w:rFonts w:ascii="Arial" w:hAnsi="Arial" w:cs="Arial"/>
          <w:bCs/>
          <w:sz w:val="22"/>
          <w:szCs w:val="22"/>
          <w:lang w:val="mk-MK"/>
        </w:rPr>
        <w:t xml:space="preserve">а) </w:t>
      </w:r>
      <w:r w:rsidR="0050214C" w:rsidRPr="00DB1A18">
        <w:rPr>
          <w:rFonts w:ascii="Arial" w:hAnsi="Arial" w:cs="Arial"/>
          <w:bCs/>
          <w:sz w:val="22"/>
          <w:szCs w:val="22"/>
        </w:rPr>
        <w:t>preparing the proposal</w:t>
      </w:r>
      <w:r w:rsidR="00B20D27" w:rsidRPr="00DB1A18">
        <w:rPr>
          <w:rFonts w:ascii="Arial" w:hAnsi="Arial" w:cs="Arial"/>
          <w:bCs/>
          <w:sz w:val="22"/>
          <w:szCs w:val="22"/>
        </w:rPr>
        <w:t xml:space="preserve"> for development or revision of standard</w:t>
      </w:r>
      <w:r w:rsidR="00291149" w:rsidRPr="00DB1A18">
        <w:rPr>
          <w:rFonts w:ascii="Arial" w:hAnsi="Arial" w:cs="Arial"/>
          <w:bCs/>
          <w:sz w:val="22"/>
          <w:szCs w:val="22"/>
        </w:rPr>
        <w:t xml:space="preserve">; </w:t>
      </w:r>
    </w:p>
    <w:p w14:paraId="3C71933E" w14:textId="77777777" w:rsidR="00C6304A" w:rsidRPr="00DB1A18" w:rsidRDefault="0063537B" w:rsidP="00E732D6">
      <w:pPr>
        <w:autoSpaceDE w:val="0"/>
        <w:autoSpaceDN w:val="0"/>
        <w:adjustRightInd w:val="0"/>
        <w:rPr>
          <w:rFonts w:ascii="Arial" w:hAnsi="Arial" w:cs="Arial"/>
          <w:bCs/>
          <w:sz w:val="22"/>
          <w:szCs w:val="22"/>
          <w:lang w:val="mk-MK"/>
        </w:rPr>
      </w:pPr>
      <w:r w:rsidRPr="00DB1A18">
        <w:rPr>
          <w:rFonts w:ascii="Arial" w:hAnsi="Arial" w:cs="Arial"/>
          <w:bCs/>
          <w:sz w:val="22"/>
          <w:szCs w:val="22"/>
        </w:rPr>
        <w:t>b</w:t>
      </w:r>
      <w:r w:rsidR="00C6304A" w:rsidRPr="00DB1A18">
        <w:rPr>
          <w:rFonts w:ascii="Arial" w:hAnsi="Arial" w:cs="Arial"/>
          <w:bCs/>
          <w:sz w:val="22"/>
          <w:szCs w:val="22"/>
          <w:lang w:val="mk-MK"/>
        </w:rPr>
        <w:t xml:space="preserve">) </w:t>
      </w:r>
      <w:r w:rsidR="00B54F49" w:rsidRPr="00DB1A18">
        <w:rPr>
          <w:rFonts w:ascii="Arial" w:hAnsi="Arial" w:cs="Arial"/>
          <w:bCs/>
          <w:sz w:val="22"/>
          <w:szCs w:val="22"/>
        </w:rPr>
        <w:t>identifying relevant stakeholders</w:t>
      </w:r>
      <w:r w:rsidR="00F01364" w:rsidRPr="00DB1A18">
        <w:rPr>
          <w:rFonts w:ascii="Arial" w:hAnsi="Arial" w:cs="Arial"/>
          <w:bCs/>
          <w:sz w:val="22"/>
          <w:szCs w:val="22"/>
        </w:rPr>
        <w:t xml:space="preserve"> including </w:t>
      </w:r>
      <w:r w:rsidR="00F01364" w:rsidRPr="00DB1A18">
        <w:rPr>
          <w:rFonts w:ascii="Arial" w:hAnsi="Arial" w:cs="Arial"/>
          <w:bCs/>
          <w:color w:val="000000"/>
          <w:sz w:val="22"/>
          <w:szCs w:val="22"/>
        </w:rPr>
        <w:t xml:space="preserve">affected, disadvantaged and key </w:t>
      </w:r>
      <w:proofErr w:type="gramStart"/>
      <w:r w:rsidR="00F01364" w:rsidRPr="00DB1A18">
        <w:rPr>
          <w:rFonts w:ascii="Arial" w:hAnsi="Arial" w:cs="Arial"/>
          <w:bCs/>
          <w:color w:val="000000"/>
          <w:sz w:val="22"/>
          <w:szCs w:val="22"/>
        </w:rPr>
        <w:t>stakeholders</w:t>
      </w:r>
      <w:r w:rsidR="00291149" w:rsidRPr="00DB1A18">
        <w:rPr>
          <w:rFonts w:ascii="Arial" w:hAnsi="Arial" w:cs="Arial"/>
          <w:bCs/>
          <w:sz w:val="22"/>
          <w:szCs w:val="22"/>
        </w:rPr>
        <w:t>;</w:t>
      </w:r>
      <w:proofErr w:type="gramEnd"/>
      <w:r w:rsidR="00C6304A" w:rsidRPr="00DB1A18">
        <w:rPr>
          <w:rFonts w:ascii="Arial" w:hAnsi="Arial" w:cs="Arial"/>
          <w:bCs/>
          <w:sz w:val="22"/>
          <w:szCs w:val="22"/>
          <w:lang w:val="mk-MK"/>
        </w:rPr>
        <w:t xml:space="preserve"> </w:t>
      </w:r>
    </w:p>
    <w:p w14:paraId="6C2A8717" w14:textId="77777777" w:rsidR="00C6304A" w:rsidRPr="00DB1A18" w:rsidRDefault="00F0136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c</w:t>
      </w:r>
      <w:r w:rsidR="00C6304A" w:rsidRPr="00DB1A18">
        <w:rPr>
          <w:rFonts w:ascii="Arial" w:hAnsi="Arial" w:cs="Arial"/>
          <w:bCs/>
          <w:color w:val="000000"/>
          <w:sz w:val="22"/>
          <w:szCs w:val="22"/>
          <w:lang w:val="mk-MK"/>
        </w:rPr>
        <w:t xml:space="preserve">) </w:t>
      </w:r>
      <w:r w:rsidR="00036234" w:rsidRPr="00DB1A18">
        <w:rPr>
          <w:rFonts w:ascii="Arial" w:hAnsi="Arial" w:cs="Arial"/>
          <w:bCs/>
          <w:color w:val="000000"/>
          <w:sz w:val="22"/>
          <w:szCs w:val="22"/>
        </w:rPr>
        <w:t>public</w:t>
      </w:r>
      <w:r w:rsidR="00B45C63" w:rsidRPr="00DB1A18">
        <w:rPr>
          <w:rFonts w:ascii="Arial" w:hAnsi="Arial" w:cs="Arial"/>
          <w:bCs/>
          <w:color w:val="000000"/>
          <w:sz w:val="22"/>
          <w:szCs w:val="22"/>
        </w:rPr>
        <w:t>ly</w:t>
      </w:r>
      <w:r w:rsidR="00036234" w:rsidRPr="00DB1A18">
        <w:rPr>
          <w:rFonts w:ascii="Arial" w:hAnsi="Arial" w:cs="Arial"/>
          <w:bCs/>
          <w:color w:val="000000"/>
          <w:sz w:val="22"/>
          <w:szCs w:val="22"/>
        </w:rPr>
        <w:t xml:space="preserve"> anno</w:t>
      </w:r>
      <w:r w:rsidR="00B45C63" w:rsidRPr="00DB1A18">
        <w:rPr>
          <w:rFonts w:ascii="Arial" w:hAnsi="Arial" w:cs="Arial"/>
          <w:bCs/>
          <w:color w:val="000000"/>
          <w:sz w:val="22"/>
          <w:szCs w:val="22"/>
        </w:rPr>
        <w:t>uncing</w:t>
      </w:r>
      <w:r w:rsidR="00036234" w:rsidRPr="00DB1A18">
        <w:rPr>
          <w:rFonts w:ascii="Arial" w:hAnsi="Arial" w:cs="Arial"/>
          <w:bCs/>
          <w:color w:val="000000"/>
          <w:sz w:val="22"/>
          <w:szCs w:val="22"/>
        </w:rPr>
        <w:t xml:space="preserve"> </w:t>
      </w:r>
      <w:r w:rsidR="00E03AD5" w:rsidRPr="00DB1A18">
        <w:rPr>
          <w:rFonts w:ascii="Arial" w:hAnsi="Arial" w:cs="Arial"/>
          <w:bCs/>
          <w:color w:val="000000"/>
          <w:sz w:val="22"/>
          <w:szCs w:val="22"/>
        </w:rPr>
        <w:t>the start</w:t>
      </w:r>
      <w:r w:rsidR="00036234" w:rsidRPr="00DB1A18">
        <w:rPr>
          <w:rFonts w:ascii="Arial" w:hAnsi="Arial" w:cs="Arial"/>
          <w:bCs/>
          <w:color w:val="000000"/>
          <w:sz w:val="22"/>
          <w:szCs w:val="22"/>
        </w:rPr>
        <w:t xml:space="preserve"> </w:t>
      </w:r>
      <w:r w:rsidR="00E03AD5" w:rsidRPr="00DB1A18">
        <w:rPr>
          <w:rFonts w:ascii="Arial" w:hAnsi="Arial" w:cs="Arial"/>
          <w:bCs/>
          <w:color w:val="000000"/>
          <w:sz w:val="22"/>
          <w:szCs w:val="22"/>
        </w:rPr>
        <w:t xml:space="preserve">of </w:t>
      </w:r>
      <w:r w:rsidR="00036234" w:rsidRPr="00DB1A18">
        <w:rPr>
          <w:rFonts w:ascii="Arial" w:hAnsi="Arial" w:cs="Arial"/>
          <w:bCs/>
          <w:color w:val="000000"/>
          <w:sz w:val="22"/>
          <w:szCs w:val="22"/>
        </w:rPr>
        <w:t xml:space="preserve">a process for document development and an invitation to the </w:t>
      </w:r>
      <w:proofErr w:type="gramStart"/>
      <w:r w:rsidR="00036234" w:rsidRPr="00DB1A18">
        <w:rPr>
          <w:rFonts w:ascii="Arial" w:hAnsi="Arial" w:cs="Arial"/>
          <w:bCs/>
          <w:color w:val="000000"/>
          <w:sz w:val="22"/>
          <w:szCs w:val="22"/>
        </w:rPr>
        <w:t>stakeholders</w:t>
      </w:r>
      <w:r w:rsidR="00291149" w:rsidRPr="00DB1A18">
        <w:rPr>
          <w:rFonts w:ascii="Arial" w:hAnsi="Arial" w:cs="Arial"/>
          <w:bCs/>
          <w:color w:val="000000"/>
          <w:sz w:val="22"/>
          <w:szCs w:val="22"/>
        </w:rPr>
        <w:t>;</w:t>
      </w:r>
      <w:proofErr w:type="gramEnd"/>
      <w:r w:rsidR="00C6304A" w:rsidRPr="00DB1A18">
        <w:rPr>
          <w:rFonts w:ascii="Arial" w:hAnsi="Arial" w:cs="Arial"/>
          <w:bCs/>
          <w:color w:val="000000"/>
          <w:sz w:val="22"/>
          <w:szCs w:val="22"/>
          <w:lang w:val="mk-MK"/>
        </w:rPr>
        <w:t xml:space="preserve"> </w:t>
      </w:r>
    </w:p>
    <w:p w14:paraId="368D67D4" w14:textId="77777777" w:rsidR="00C6304A" w:rsidRPr="00DB1A18" w:rsidRDefault="00F0136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d</w:t>
      </w:r>
      <w:r w:rsidR="00C6304A" w:rsidRPr="00DB1A18">
        <w:rPr>
          <w:rFonts w:ascii="Arial" w:hAnsi="Arial" w:cs="Arial"/>
          <w:bCs/>
          <w:color w:val="000000"/>
          <w:sz w:val="22"/>
          <w:szCs w:val="22"/>
          <w:lang w:val="mk-MK"/>
        </w:rPr>
        <w:t xml:space="preserve">) </w:t>
      </w:r>
      <w:r w:rsidR="00B45C63" w:rsidRPr="00DB1A18">
        <w:rPr>
          <w:rFonts w:ascii="Arial" w:hAnsi="Arial" w:cs="Arial"/>
          <w:bCs/>
          <w:color w:val="000000"/>
          <w:sz w:val="22"/>
          <w:szCs w:val="22"/>
        </w:rPr>
        <w:t xml:space="preserve">ensuring public access to the </w:t>
      </w:r>
      <w:r w:rsidR="00F66B24" w:rsidRPr="00DB1A18">
        <w:rPr>
          <w:rFonts w:ascii="Arial" w:hAnsi="Arial" w:cs="Arial"/>
          <w:bCs/>
          <w:color w:val="000000"/>
          <w:sz w:val="22"/>
          <w:szCs w:val="22"/>
        </w:rPr>
        <w:t xml:space="preserve">standard development </w:t>
      </w:r>
      <w:proofErr w:type="gramStart"/>
      <w:r w:rsidR="00F66B24" w:rsidRPr="00DB1A18">
        <w:rPr>
          <w:rFonts w:ascii="Arial" w:hAnsi="Arial" w:cs="Arial"/>
          <w:bCs/>
          <w:color w:val="000000"/>
          <w:sz w:val="22"/>
          <w:szCs w:val="22"/>
        </w:rPr>
        <w:t>procedures</w:t>
      </w:r>
      <w:r w:rsidR="00291149" w:rsidRPr="00DB1A18">
        <w:rPr>
          <w:rFonts w:ascii="Arial" w:hAnsi="Arial" w:cs="Arial"/>
          <w:bCs/>
          <w:color w:val="000000"/>
          <w:sz w:val="22"/>
          <w:szCs w:val="22"/>
        </w:rPr>
        <w:t>;</w:t>
      </w:r>
      <w:proofErr w:type="gramEnd"/>
    </w:p>
    <w:p w14:paraId="69D50E33" w14:textId="77777777" w:rsidR="00C6304A" w:rsidRPr="00DB1A18" w:rsidRDefault="00F0136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e)</w:t>
      </w:r>
      <w:r w:rsidR="00C6304A" w:rsidRPr="00DB1A18">
        <w:rPr>
          <w:rFonts w:ascii="Arial" w:hAnsi="Arial" w:cs="Arial"/>
          <w:bCs/>
          <w:color w:val="000000"/>
          <w:sz w:val="22"/>
          <w:szCs w:val="22"/>
          <w:lang w:val="mk-MK"/>
        </w:rPr>
        <w:t xml:space="preserve"> </w:t>
      </w:r>
      <w:r w:rsidR="00AB252C" w:rsidRPr="00DB1A18">
        <w:rPr>
          <w:rFonts w:ascii="Arial" w:hAnsi="Arial" w:cs="Arial"/>
          <w:bCs/>
          <w:color w:val="000000"/>
          <w:sz w:val="22"/>
          <w:szCs w:val="22"/>
        </w:rPr>
        <w:t xml:space="preserve">keeping records for the nominated members of the </w:t>
      </w:r>
      <w:proofErr w:type="gramStart"/>
      <w:r w:rsidR="00AB252C" w:rsidRPr="00DB1A18">
        <w:rPr>
          <w:rFonts w:ascii="Arial" w:hAnsi="Arial" w:cs="Arial"/>
          <w:bCs/>
          <w:color w:val="000000"/>
          <w:sz w:val="22"/>
          <w:szCs w:val="22"/>
        </w:rPr>
        <w:t>WG</w:t>
      </w:r>
      <w:r w:rsidR="00291149" w:rsidRPr="00DB1A18">
        <w:rPr>
          <w:rFonts w:ascii="Arial" w:hAnsi="Arial" w:cs="Arial"/>
          <w:bCs/>
          <w:color w:val="000000"/>
          <w:sz w:val="22"/>
          <w:szCs w:val="22"/>
        </w:rPr>
        <w:t>;</w:t>
      </w:r>
      <w:proofErr w:type="gramEnd"/>
    </w:p>
    <w:p w14:paraId="2D8EA0BB" w14:textId="77777777" w:rsidR="00782416" w:rsidRPr="00DB1A18" w:rsidRDefault="00F0136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f</w:t>
      </w:r>
      <w:r w:rsidR="00C6304A" w:rsidRPr="00DB1A18">
        <w:rPr>
          <w:rFonts w:ascii="Arial" w:hAnsi="Arial" w:cs="Arial"/>
          <w:bCs/>
          <w:color w:val="000000"/>
          <w:sz w:val="22"/>
          <w:szCs w:val="22"/>
          <w:lang w:val="mk-MK"/>
        </w:rPr>
        <w:t xml:space="preserve">) </w:t>
      </w:r>
      <w:r w:rsidR="00CF17AF" w:rsidRPr="00DB1A18">
        <w:rPr>
          <w:rFonts w:ascii="Arial" w:hAnsi="Arial" w:cs="Arial"/>
          <w:bCs/>
          <w:color w:val="000000"/>
          <w:sz w:val="22"/>
          <w:szCs w:val="22"/>
        </w:rPr>
        <w:t xml:space="preserve">publishing the decisions of the </w:t>
      </w:r>
      <w:r w:rsidR="00FA2009" w:rsidRPr="00DB1A18">
        <w:rPr>
          <w:rFonts w:ascii="Arial" w:hAnsi="Arial" w:cs="Arial"/>
          <w:bCs/>
          <w:color w:val="000000"/>
          <w:sz w:val="22"/>
          <w:szCs w:val="22"/>
        </w:rPr>
        <w:t xml:space="preserve">NGB </w:t>
      </w:r>
      <w:r w:rsidR="00A702F8" w:rsidRPr="00DB1A18">
        <w:rPr>
          <w:rFonts w:ascii="Arial" w:hAnsi="Arial" w:cs="Arial"/>
          <w:bCs/>
          <w:color w:val="000000"/>
          <w:sz w:val="22"/>
          <w:szCs w:val="22"/>
        </w:rPr>
        <w:t xml:space="preserve">for the accepted members of the WG and publishing their contact </w:t>
      </w:r>
      <w:proofErr w:type="gramStart"/>
      <w:r w:rsidR="00A702F8" w:rsidRPr="00DB1A18">
        <w:rPr>
          <w:rFonts w:ascii="Arial" w:hAnsi="Arial" w:cs="Arial"/>
          <w:bCs/>
          <w:color w:val="000000"/>
          <w:sz w:val="22"/>
          <w:szCs w:val="22"/>
        </w:rPr>
        <w:t>details</w:t>
      </w:r>
      <w:r w:rsidR="00291149" w:rsidRPr="00DB1A18">
        <w:rPr>
          <w:rFonts w:ascii="Arial" w:hAnsi="Arial" w:cs="Arial"/>
          <w:bCs/>
          <w:color w:val="000000"/>
          <w:sz w:val="22"/>
          <w:szCs w:val="22"/>
        </w:rPr>
        <w:t>;</w:t>
      </w:r>
      <w:proofErr w:type="gramEnd"/>
      <w:r w:rsidR="00782416" w:rsidRPr="00DB1A18">
        <w:rPr>
          <w:rFonts w:ascii="Arial" w:hAnsi="Arial" w:cs="Arial"/>
          <w:bCs/>
          <w:color w:val="000000"/>
          <w:sz w:val="22"/>
          <w:szCs w:val="22"/>
          <w:lang w:val="mk-MK"/>
        </w:rPr>
        <w:t xml:space="preserve"> </w:t>
      </w:r>
    </w:p>
    <w:p w14:paraId="53B8F67B" w14:textId="77777777" w:rsidR="00782416" w:rsidRPr="00DB1A18" w:rsidRDefault="00F0136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g</w:t>
      </w:r>
      <w:r w:rsidR="00782416" w:rsidRPr="00DB1A18">
        <w:rPr>
          <w:rFonts w:ascii="Arial" w:hAnsi="Arial" w:cs="Arial"/>
          <w:bCs/>
          <w:color w:val="000000"/>
          <w:sz w:val="22"/>
          <w:szCs w:val="22"/>
          <w:lang w:val="mk-MK"/>
        </w:rPr>
        <w:t xml:space="preserve">) </w:t>
      </w:r>
      <w:r w:rsidR="00A35EAC" w:rsidRPr="00DB1A18">
        <w:rPr>
          <w:rFonts w:ascii="Arial" w:hAnsi="Arial" w:cs="Arial"/>
          <w:bCs/>
          <w:color w:val="000000"/>
          <w:sz w:val="22"/>
          <w:szCs w:val="22"/>
        </w:rPr>
        <w:t xml:space="preserve">administering the WG activities, except in cases when they organize it </w:t>
      </w:r>
      <w:proofErr w:type="gramStart"/>
      <w:r w:rsidR="00A35EAC" w:rsidRPr="00DB1A18">
        <w:rPr>
          <w:rFonts w:ascii="Arial" w:hAnsi="Arial" w:cs="Arial"/>
          <w:bCs/>
          <w:color w:val="000000"/>
          <w:sz w:val="22"/>
          <w:szCs w:val="22"/>
        </w:rPr>
        <w:t>themselves</w:t>
      </w:r>
      <w:r w:rsidR="00291149" w:rsidRPr="00DB1A18">
        <w:rPr>
          <w:rFonts w:ascii="Arial" w:hAnsi="Arial" w:cs="Arial"/>
          <w:bCs/>
          <w:color w:val="000000"/>
          <w:sz w:val="22"/>
          <w:szCs w:val="22"/>
        </w:rPr>
        <w:t>;</w:t>
      </w:r>
      <w:proofErr w:type="gramEnd"/>
      <w:r w:rsidR="00782416" w:rsidRPr="00DB1A18">
        <w:rPr>
          <w:rFonts w:ascii="Arial" w:hAnsi="Arial" w:cs="Arial"/>
          <w:bCs/>
          <w:color w:val="000000"/>
          <w:sz w:val="22"/>
          <w:szCs w:val="22"/>
          <w:lang w:val="mk-MK"/>
        </w:rPr>
        <w:t xml:space="preserve"> </w:t>
      </w:r>
    </w:p>
    <w:p w14:paraId="79D4B0A2" w14:textId="77777777" w:rsidR="00782416" w:rsidRPr="00DB1A18" w:rsidRDefault="00F0136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h</w:t>
      </w:r>
      <w:r w:rsidR="00782416" w:rsidRPr="00DB1A18">
        <w:rPr>
          <w:rFonts w:ascii="Arial" w:hAnsi="Arial" w:cs="Arial"/>
          <w:bCs/>
          <w:color w:val="000000"/>
          <w:sz w:val="22"/>
          <w:szCs w:val="22"/>
          <w:lang w:val="mk-MK"/>
        </w:rPr>
        <w:t xml:space="preserve">) </w:t>
      </w:r>
      <w:r w:rsidR="00A35EAC" w:rsidRPr="00DB1A18">
        <w:rPr>
          <w:rFonts w:ascii="Arial" w:hAnsi="Arial" w:cs="Arial"/>
          <w:bCs/>
          <w:color w:val="000000"/>
          <w:sz w:val="22"/>
          <w:szCs w:val="22"/>
        </w:rPr>
        <w:t xml:space="preserve">administering public </w:t>
      </w:r>
      <w:proofErr w:type="gramStart"/>
      <w:r w:rsidR="00A35EAC" w:rsidRPr="00DB1A18">
        <w:rPr>
          <w:rFonts w:ascii="Arial" w:hAnsi="Arial" w:cs="Arial"/>
          <w:bCs/>
          <w:color w:val="000000"/>
          <w:sz w:val="22"/>
          <w:szCs w:val="22"/>
        </w:rPr>
        <w:t>consultations</w:t>
      </w:r>
      <w:r w:rsidR="00291149" w:rsidRPr="00DB1A18">
        <w:rPr>
          <w:rFonts w:ascii="Arial" w:hAnsi="Arial" w:cs="Arial"/>
          <w:bCs/>
          <w:color w:val="000000"/>
          <w:sz w:val="22"/>
          <w:szCs w:val="22"/>
        </w:rPr>
        <w:t>;</w:t>
      </w:r>
      <w:proofErr w:type="gramEnd"/>
      <w:r w:rsidR="00782416" w:rsidRPr="00DB1A18">
        <w:rPr>
          <w:rFonts w:ascii="Arial" w:hAnsi="Arial" w:cs="Arial"/>
          <w:bCs/>
          <w:color w:val="000000"/>
          <w:sz w:val="22"/>
          <w:szCs w:val="22"/>
          <w:lang w:val="mk-MK"/>
        </w:rPr>
        <w:t xml:space="preserve"> </w:t>
      </w:r>
    </w:p>
    <w:p w14:paraId="6F8942E4" w14:textId="77777777" w:rsidR="00782416" w:rsidRPr="00DB1A18" w:rsidRDefault="00F0136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i</w:t>
      </w:r>
      <w:r w:rsidR="00782416" w:rsidRPr="00DB1A18">
        <w:rPr>
          <w:rFonts w:ascii="Arial" w:hAnsi="Arial" w:cs="Arial"/>
          <w:bCs/>
          <w:color w:val="000000"/>
          <w:sz w:val="22"/>
          <w:szCs w:val="22"/>
          <w:lang w:val="mk-MK"/>
        </w:rPr>
        <w:t xml:space="preserve">) </w:t>
      </w:r>
      <w:r w:rsidR="00291149" w:rsidRPr="00DB1A18">
        <w:rPr>
          <w:rFonts w:ascii="Arial" w:hAnsi="Arial" w:cs="Arial"/>
          <w:bCs/>
          <w:color w:val="000000"/>
          <w:sz w:val="22"/>
          <w:szCs w:val="22"/>
        </w:rPr>
        <w:t xml:space="preserve">organizing </w:t>
      </w:r>
      <w:r w:rsidR="00475760" w:rsidRPr="00DB1A18">
        <w:rPr>
          <w:rFonts w:ascii="Arial" w:hAnsi="Arial" w:cs="Arial"/>
          <w:bCs/>
          <w:color w:val="000000"/>
          <w:sz w:val="22"/>
          <w:szCs w:val="22"/>
        </w:rPr>
        <w:t>pilot</w:t>
      </w:r>
      <w:r w:rsidR="00782416" w:rsidRPr="00DB1A18">
        <w:rPr>
          <w:rFonts w:ascii="Arial" w:hAnsi="Arial" w:cs="Arial"/>
          <w:bCs/>
          <w:color w:val="000000"/>
          <w:sz w:val="22"/>
          <w:szCs w:val="22"/>
          <w:lang w:val="mk-MK"/>
        </w:rPr>
        <w:t xml:space="preserve"> </w:t>
      </w:r>
      <w:proofErr w:type="gramStart"/>
      <w:r w:rsidR="00475760" w:rsidRPr="00DB1A18">
        <w:rPr>
          <w:rFonts w:ascii="Arial" w:hAnsi="Arial" w:cs="Arial"/>
          <w:bCs/>
          <w:color w:val="000000"/>
          <w:sz w:val="22"/>
          <w:szCs w:val="22"/>
        </w:rPr>
        <w:t>testing</w:t>
      </w:r>
      <w:r w:rsidR="00291149" w:rsidRPr="00DB1A18">
        <w:rPr>
          <w:rFonts w:ascii="Arial" w:hAnsi="Arial" w:cs="Arial"/>
          <w:bCs/>
          <w:color w:val="000000"/>
          <w:sz w:val="22"/>
          <w:szCs w:val="22"/>
        </w:rPr>
        <w:t>;</w:t>
      </w:r>
      <w:proofErr w:type="gramEnd"/>
    </w:p>
    <w:p w14:paraId="7FD81165" w14:textId="77777777" w:rsidR="00782416" w:rsidRPr="00DB1A18" w:rsidRDefault="00F0136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j</w:t>
      </w:r>
      <w:r w:rsidR="000B1049" w:rsidRPr="00DB1A18">
        <w:rPr>
          <w:rFonts w:ascii="Arial" w:hAnsi="Arial" w:cs="Arial"/>
          <w:bCs/>
          <w:color w:val="000000"/>
          <w:sz w:val="22"/>
          <w:szCs w:val="22"/>
          <w:lang w:val="mk-MK"/>
        </w:rPr>
        <w:t xml:space="preserve">) </w:t>
      </w:r>
      <w:r w:rsidR="003030D8" w:rsidRPr="00DB1A18">
        <w:rPr>
          <w:rFonts w:ascii="Arial" w:hAnsi="Arial" w:cs="Arial"/>
          <w:bCs/>
          <w:color w:val="000000"/>
          <w:sz w:val="22"/>
          <w:szCs w:val="22"/>
        </w:rPr>
        <w:t xml:space="preserve">publishing approved </w:t>
      </w:r>
      <w:proofErr w:type="gramStart"/>
      <w:r w:rsidR="003030D8" w:rsidRPr="00DB1A18">
        <w:rPr>
          <w:rFonts w:ascii="Arial" w:hAnsi="Arial" w:cs="Arial"/>
          <w:bCs/>
          <w:color w:val="000000"/>
          <w:sz w:val="22"/>
          <w:szCs w:val="22"/>
        </w:rPr>
        <w:t>documentation</w:t>
      </w:r>
      <w:r w:rsidR="00291149" w:rsidRPr="00DB1A18">
        <w:rPr>
          <w:rFonts w:ascii="Arial" w:hAnsi="Arial" w:cs="Arial"/>
          <w:bCs/>
          <w:color w:val="000000"/>
          <w:sz w:val="22"/>
          <w:szCs w:val="22"/>
        </w:rPr>
        <w:t>;</w:t>
      </w:r>
      <w:proofErr w:type="gramEnd"/>
    </w:p>
    <w:p w14:paraId="1F20578A" w14:textId="77777777" w:rsidR="00782416" w:rsidRPr="00DB1A18" w:rsidRDefault="00F01364" w:rsidP="00E732D6">
      <w:pPr>
        <w:autoSpaceDE w:val="0"/>
        <w:autoSpaceDN w:val="0"/>
        <w:adjustRightInd w:val="0"/>
        <w:rPr>
          <w:rFonts w:ascii="Arial" w:hAnsi="Arial" w:cs="Arial"/>
          <w:bCs/>
          <w:sz w:val="22"/>
          <w:szCs w:val="22"/>
          <w:lang w:val="mk-MK"/>
        </w:rPr>
      </w:pPr>
      <w:r w:rsidRPr="00DB1A18">
        <w:rPr>
          <w:rFonts w:ascii="Arial" w:hAnsi="Arial" w:cs="Arial"/>
          <w:bCs/>
          <w:color w:val="000000"/>
          <w:sz w:val="22"/>
          <w:szCs w:val="22"/>
        </w:rPr>
        <w:t>k</w:t>
      </w:r>
      <w:r w:rsidR="00782416" w:rsidRPr="00DB1A18">
        <w:rPr>
          <w:rFonts w:ascii="Arial" w:hAnsi="Arial" w:cs="Arial"/>
          <w:bCs/>
          <w:sz w:val="22"/>
          <w:szCs w:val="22"/>
          <w:lang w:val="mk-MK"/>
        </w:rPr>
        <w:t xml:space="preserve">) </w:t>
      </w:r>
      <w:r w:rsidR="000D191A" w:rsidRPr="00DB1A18">
        <w:rPr>
          <w:rFonts w:ascii="Arial" w:hAnsi="Arial" w:cs="Arial"/>
          <w:bCs/>
          <w:sz w:val="22"/>
          <w:szCs w:val="22"/>
        </w:rPr>
        <w:t xml:space="preserve">providing contact details for questions, complaints and appeals referring to the activities related to setting standards and administering </w:t>
      </w:r>
      <w:r w:rsidR="00B6399E" w:rsidRPr="00DB1A18">
        <w:rPr>
          <w:rFonts w:ascii="Arial" w:hAnsi="Arial" w:cs="Arial"/>
          <w:bCs/>
          <w:sz w:val="22"/>
          <w:szCs w:val="22"/>
        </w:rPr>
        <w:t xml:space="preserve">complaints and </w:t>
      </w:r>
      <w:proofErr w:type="gramStart"/>
      <w:r w:rsidR="00B6399E" w:rsidRPr="00DB1A18">
        <w:rPr>
          <w:rFonts w:ascii="Arial" w:hAnsi="Arial" w:cs="Arial"/>
          <w:bCs/>
          <w:sz w:val="22"/>
          <w:szCs w:val="22"/>
        </w:rPr>
        <w:t>appeals</w:t>
      </w:r>
      <w:r w:rsidR="00291149" w:rsidRPr="00DB1A18">
        <w:rPr>
          <w:rFonts w:ascii="Arial" w:hAnsi="Arial" w:cs="Arial"/>
          <w:bCs/>
          <w:sz w:val="22"/>
          <w:szCs w:val="22"/>
        </w:rPr>
        <w:t>;</w:t>
      </w:r>
      <w:proofErr w:type="gramEnd"/>
      <w:r w:rsidR="00782416" w:rsidRPr="00DB1A18">
        <w:rPr>
          <w:rFonts w:ascii="Arial" w:hAnsi="Arial" w:cs="Arial"/>
          <w:bCs/>
          <w:sz w:val="22"/>
          <w:szCs w:val="22"/>
          <w:lang w:val="mk-MK"/>
        </w:rPr>
        <w:t xml:space="preserve"> </w:t>
      </w:r>
    </w:p>
    <w:p w14:paraId="36CB08BF" w14:textId="77777777" w:rsidR="00CA4616" w:rsidRPr="00DB1A18" w:rsidRDefault="00F01364" w:rsidP="00E732D6">
      <w:pPr>
        <w:autoSpaceDE w:val="0"/>
        <w:autoSpaceDN w:val="0"/>
        <w:adjustRightInd w:val="0"/>
        <w:rPr>
          <w:rFonts w:ascii="Arial" w:hAnsi="Arial" w:cs="Arial"/>
          <w:bCs/>
          <w:sz w:val="22"/>
          <w:szCs w:val="22"/>
          <w:lang w:val="mk-MK"/>
        </w:rPr>
      </w:pPr>
      <w:r w:rsidRPr="00DB1A18">
        <w:rPr>
          <w:rFonts w:ascii="Arial" w:hAnsi="Arial" w:cs="Arial"/>
          <w:bCs/>
          <w:color w:val="000000"/>
          <w:sz w:val="22"/>
          <w:szCs w:val="22"/>
        </w:rPr>
        <w:t>l</w:t>
      </w:r>
      <w:r w:rsidR="00782416" w:rsidRPr="00DB1A18">
        <w:rPr>
          <w:rFonts w:ascii="Arial" w:hAnsi="Arial" w:cs="Arial"/>
          <w:bCs/>
          <w:sz w:val="22"/>
          <w:szCs w:val="22"/>
          <w:lang w:val="mk-MK"/>
        </w:rPr>
        <w:t>)</w:t>
      </w:r>
      <w:r w:rsidR="0090694B" w:rsidRPr="00DB1A18">
        <w:rPr>
          <w:rFonts w:ascii="Arial" w:hAnsi="Arial" w:cs="Arial"/>
          <w:bCs/>
          <w:sz w:val="22"/>
          <w:szCs w:val="22"/>
        </w:rPr>
        <w:t xml:space="preserve"> </w:t>
      </w:r>
      <w:r w:rsidR="00AF7EB1" w:rsidRPr="00DB1A18">
        <w:rPr>
          <w:rFonts w:ascii="Arial" w:hAnsi="Arial" w:cs="Arial"/>
          <w:bCs/>
          <w:sz w:val="22"/>
          <w:szCs w:val="22"/>
        </w:rPr>
        <w:t>keeping records related to the process of standards setting</w:t>
      </w:r>
      <w:r w:rsidR="00782416" w:rsidRPr="00DB1A18">
        <w:rPr>
          <w:rFonts w:ascii="Arial" w:hAnsi="Arial" w:cs="Arial"/>
          <w:bCs/>
          <w:sz w:val="22"/>
          <w:szCs w:val="22"/>
          <w:lang w:val="mk-MK"/>
        </w:rPr>
        <w:t>.</w:t>
      </w:r>
    </w:p>
    <w:p w14:paraId="261B6965" w14:textId="77777777" w:rsidR="00CA4616" w:rsidRPr="00DB1A18" w:rsidRDefault="00CA4616" w:rsidP="00E732D6">
      <w:pPr>
        <w:autoSpaceDE w:val="0"/>
        <w:autoSpaceDN w:val="0"/>
        <w:adjustRightInd w:val="0"/>
        <w:rPr>
          <w:rFonts w:ascii="Arial" w:hAnsi="Arial" w:cs="Arial"/>
          <w:bCs/>
          <w:sz w:val="22"/>
          <w:szCs w:val="22"/>
          <w:lang w:val="mk-MK"/>
        </w:rPr>
      </w:pPr>
    </w:p>
    <w:p w14:paraId="04A711A6" w14:textId="77777777" w:rsidR="00C6304A" w:rsidRPr="00DB1A18" w:rsidRDefault="00E21C4D" w:rsidP="00E732D6">
      <w:pPr>
        <w:autoSpaceDE w:val="0"/>
        <w:autoSpaceDN w:val="0"/>
        <w:adjustRightInd w:val="0"/>
        <w:rPr>
          <w:rFonts w:ascii="Arial" w:hAnsi="Arial" w:cs="Arial"/>
          <w:b/>
          <w:bCs/>
          <w:sz w:val="22"/>
          <w:szCs w:val="22"/>
        </w:rPr>
      </w:pPr>
      <w:r w:rsidRPr="00DB1A18">
        <w:rPr>
          <w:rFonts w:ascii="Arial" w:hAnsi="Arial" w:cs="Arial"/>
          <w:b/>
          <w:bCs/>
          <w:sz w:val="22"/>
          <w:szCs w:val="22"/>
          <w:lang w:val="mk-MK"/>
        </w:rPr>
        <w:t>4.4</w:t>
      </w:r>
      <w:r w:rsidR="002973A6" w:rsidRPr="00DB1A18">
        <w:rPr>
          <w:rFonts w:ascii="Arial" w:hAnsi="Arial" w:cs="Arial"/>
          <w:b/>
          <w:bCs/>
          <w:sz w:val="22"/>
          <w:szCs w:val="22"/>
        </w:rPr>
        <w:t xml:space="preserve"> </w:t>
      </w:r>
      <w:r w:rsidR="006B5FEB" w:rsidRPr="00DB1A18">
        <w:rPr>
          <w:rFonts w:ascii="Arial" w:hAnsi="Arial" w:cs="Arial"/>
          <w:b/>
          <w:bCs/>
          <w:sz w:val="22"/>
          <w:szCs w:val="22"/>
        </w:rPr>
        <w:t xml:space="preserve">Commission for development and analysis of SFM </w:t>
      </w:r>
      <w:r w:rsidR="0028783B" w:rsidRPr="00DB1A18">
        <w:rPr>
          <w:rFonts w:ascii="Arial" w:hAnsi="Arial" w:cs="Arial"/>
          <w:b/>
          <w:bCs/>
          <w:sz w:val="22"/>
          <w:szCs w:val="22"/>
        </w:rPr>
        <w:t>criteria</w:t>
      </w:r>
      <w:r w:rsidR="006B5FEB" w:rsidRPr="00DB1A18">
        <w:rPr>
          <w:rFonts w:ascii="Arial" w:hAnsi="Arial" w:cs="Arial"/>
          <w:b/>
          <w:bCs/>
          <w:sz w:val="22"/>
          <w:szCs w:val="22"/>
        </w:rPr>
        <w:t xml:space="preserve"> and indicators (Working group, WG) </w:t>
      </w:r>
    </w:p>
    <w:p w14:paraId="185CCB7F" w14:textId="77777777" w:rsidR="00EC1350" w:rsidRPr="00DB1A18" w:rsidRDefault="00F01364" w:rsidP="00F01364">
      <w:pPr>
        <w:autoSpaceDE w:val="0"/>
        <w:autoSpaceDN w:val="0"/>
        <w:adjustRightInd w:val="0"/>
        <w:rPr>
          <w:rFonts w:ascii="Arial" w:hAnsi="Arial" w:cs="Arial"/>
          <w:bCs/>
          <w:sz w:val="22"/>
          <w:szCs w:val="22"/>
        </w:rPr>
      </w:pPr>
      <w:r w:rsidRPr="00DB1A18">
        <w:rPr>
          <w:rFonts w:ascii="Arial" w:hAnsi="Arial" w:cs="Arial"/>
          <w:bCs/>
          <w:sz w:val="22"/>
          <w:szCs w:val="22"/>
        </w:rPr>
        <w:t xml:space="preserve">Prior to public announcement, </w:t>
      </w:r>
      <w:r w:rsidR="00291149" w:rsidRPr="00DB1A18">
        <w:rPr>
          <w:rFonts w:ascii="Arial" w:hAnsi="Arial" w:cs="Arial"/>
          <w:bCs/>
          <w:sz w:val="22"/>
          <w:szCs w:val="22"/>
        </w:rPr>
        <w:t xml:space="preserve">every single NGB from the Balkan Region </w:t>
      </w:r>
      <w:r w:rsidRPr="00DB1A18">
        <w:rPr>
          <w:rFonts w:ascii="Arial" w:hAnsi="Arial" w:cs="Arial"/>
          <w:bCs/>
          <w:sz w:val="22"/>
          <w:szCs w:val="22"/>
        </w:rPr>
        <w:t xml:space="preserve">will exercise identification of relevant stakeholders. </w:t>
      </w:r>
    </w:p>
    <w:p w14:paraId="3AF797D6" w14:textId="77777777" w:rsidR="00F01364" w:rsidRPr="00DB1A18" w:rsidRDefault="00F01364" w:rsidP="00F01364">
      <w:pPr>
        <w:autoSpaceDE w:val="0"/>
        <w:autoSpaceDN w:val="0"/>
        <w:adjustRightInd w:val="0"/>
        <w:rPr>
          <w:rFonts w:ascii="Arial" w:hAnsi="Arial" w:cs="Arial"/>
          <w:bCs/>
          <w:color w:val="000000"/>
          <w:sz w:val="22"/>
          <w:szCs w:val="22"/>
        </w:rPr>
      </w:pPr>
      <w:r w:rsidRPr="00DB1A18">
        <w:rPr>
          <w:rFonts w:ascii="Arial" w:hAnsi="Arial" w:cs="Arial"/>
          <w:bCs/>
          <w:sz w:val="22"/>
          <w:szCs w:val="22"/>
        </w:rPr>
        <w:lastRenderedPageBreak/>
        <w:t xml:space="preserve">That </w:t>
      </w:r>
      <w:r w:rsidRPr="00DB1A18">
        <w:rPr>
          <w:rFonts w:ascii="Arial" w:hAnsi="Arial" w:cs="Arial"/>
          <w:bCs/>
          <w:color w:val="000000"/>
          <w:sz w:val="22"/>
          <w:szCs w:val="22"/>
        </w:rPr>
        <w:t xml:space="preserve">will be executed through stakeholder mapping and will be approved by the NGB. Identification of relevant stakeholders will include affected, disadvantaged and key stakeholders, including description of their interests for participation in the process. At least following interest groups shall be included: </w:t>
      </w:r>
    </w:p>
    <w:p w14:paraId="4788B845" w14:textId="77777777" w:rsidR="00F01364" w:rsidRPr="00DB1A18" w:rsidRDefault="00F01364" w:rsidP="00F01364">
      <w:pPr>
        <w:numPr>
          <w:ilvl w:val="0"/>
          <w:numId w:val="3"/>
        </w:num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forest owners (including state</w:t>
      </w:r>
      <w:r w:rsidR="00EC1350" w:rsidRPr="00DB1A18">
        <w:rPr>
          <w:rFonts w:ascii="Arial" w:hAnsi="Arial" w:cs="Arial"/>
          <w:bCs/>
          <w:color w:val="000000"/>
          <w:sz w:val="22"/>
          <w:szCs w:val="22"/>
        </w:rPr>
        <w:t xml:space="preserve"> and private</w:t>
      </w:r>
      <w:r w:rsidRPr="00DB1A18">
        <w:rPr>
          <w:rFonts w:ascii="Arial" w:hAnsi="Arial" w:cs="Arial"/>
          <w:bCs/>
          <w:color w:val="000000"/>
          <w:sz w:val="22"/>
          <w:szCs w:val="22"/>
        </w:rPr>
        <w:t xml:space="preserve">) </w:t>
      </w:r>
    </w:p>
    <w:p w14:paraId="63120C80" w14:textId="77777777" w:rsidR="00F01364" w:rsidRPr="00DB1A18" w:rsidRDefault="00F01364" w:rsidP="00F01364">
      <w:pPr>
        <w:numPr>
          <w:ilvl w:val="0"/>
          <w:numId w:val="3"/>
        </w:num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business and industry (forest managers, </w:t>
      </w:r>
      <w:proofErr w:type="gramStart"/>
      <w:r w:rsidRPr="00DB1A18">
        <w:rPr>
          <w:rFonts w:ascii="Arial" w:hAnsi="Arial" w:cs="Arial"/>
          <w:bCs/>
          <w:color w:val="000000"/>
          <w:sz w:val="22"/>
          <w:szCs w:val="22"/>
        </w:rPr>
        <w:t>traders</w:t>
      </w:r>
      <w:proofErr w:type="gramEnd"/>
      <w:r w:rsidRPr="00DB1A18">
        <w:rPr>
          <w:rFonts w:ascii="Arial" w:hAnsi="Arial" w:cs="Arial"/>
          <w:bCs/>
          <w:color w:val="000000"/>
          <w:sz w:val="22"/>
          <w:szCs w:val="22"/>
        </w:rPr>
        <w:t xml:space="preserve"> and forest industry)</w:t>
      </w:r>
    </w:p>
    <w:p w14:paraId="467677BF" w14:textId="77777777" w:rsidR="00F01364" w:rsidRPr="00DB1A18" w:rsidRDefault="00F01364" w:rsidP="00F01364">
      <w:pPr>
        <w:numPr>
          <w:ilvl w:val="0"/>
          <w:numId w:val="3"/>
        </w:num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indigenous people (if relevant) </w:t>
      </w:r>
    </w:p>
    <w:p w14:paraId="49DCADC8" w14:textId="77777777" w:rsidR="00F01364" w:rsidRPr="00DB1A18" w:rsidRDefault="00F01364" w:rsidP="00F01364">
      <w:pPr>
        <w:numPr>
          <w:ilvl w:val="0"/>
          <w:numId w:val="3"/>
        </w:num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NGO’s </w:t>
      </w:r>
      <w:r w:rsidR="00EC1350" w:rsidRPr="00DB1A18">
        <w:rPr>
          <w:rFonts w:ascii="Arial" w:hAnsi="Arial" w:cs="Arial"/>
          <w:bCs/>
          <w:color w:val="000000"/>
          <w:sz w:val="22"/>
          <w:szCs w:val="22"/>
        </w:rPr>
        <w:t xml:space="preserve">(environment, nature, tourism, recreation, sports etc) </w:t>
      </w:r>
    </w:p>
    <w:p w14:paraId="3203B1DE" w14:textId="77777777" w:rsidR="00F01364" w:rsidRPr="00DB1A18" w:rsidRDefault="00F01364" w:rsidP="00F01364">
      <w:pPr>
        <w:numPr>
          <w:ilvl w:val="0"/>
          <w:numId w:val="3"/>
        </w:num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scientific and technological community </w:t>
      </w:r>
    </w:p>
    <w:p w14:paraId="52CB4DD1" w14:textId="77777777" w:rsidR="00F01364" w:rsidRPr="00DB1A18" w:rsidRDefault="00F01364" w:rsidP="00F01364">
      <w:pPr>
        <w:numPr>
          <w:ilvl w:val="0"/>
          <w:numId w:val="3"/>
        </w:num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workers and trade unions </w:t>
      </w:r>
    </w:p>
    <w:p w14:paraId="5C751F4B" w14:textId="77777777" w:rsidR="009155B5" w:rsidRPr="00DB1A18" w:rsidRDefault="009155B5" w:rsidP="009155B5">
      <w:pPr>
        <w:autoSpaceDE w:val="0"/>
        <w:autoSpaceDN w:val="0"/>
        <w:adjustRightInd w:val="0"/>
        <w:rPr>
          <w:rFonts w:ascii="Arial" w:hAnsi="Arial" w:cs="Arial"/>
          <w:bCs/>
          <w:color w:val="000000"/>
          <w:sz w:val="22"/>
          <w:szCs w:val="22"/>
        </w:rPr>
      </w:pPr>
    </w:p>
    <w:p w14:paraId="143E6E52" w14:textId="77777777" w:rsidR="009155B5" w:rsidRPr="00DB1A18" w:rsidRDefault="009155B5" w:rsidP="009155B5">
      <w:pPr>
        <w:autoSpaceDE w:val="0"/>
        <w:autoSpaceDN w:val="0"/>
        <w:adjustRightInd w:val="0"/>
        <w:rPr>
          <w:rFonts w:ascii="Arial" w:hAnsi="Arial" w:cs="Arial"/>
          <w:b/>
          <w:bCs/>
          <w:color w:val="000000"/>
          <w:sz w:val="22"/>
          <w:szCs w:val="22"/>
        </w:rPr>
      </w:pPr>
      <w:r w:rsidRPr="00DB1A18">
        <w:rPr>
          <w:rFonts w:ascii="Arial" w:hAnsi="Arial" w:cs="Arial"/>
          <w:bCs/>
          <w:color w:val="000000"/>
          <w:sz w:val="22"/>
          <w:szCs w:val="22"/>
        </w:rPr>
        <w:t>The NGB’s from the Balkan Region shall set targets for participation of key stakeholders and take</w:t>
      </w:r>
      <w:r w:rsidR="005874DB" w:rsidRPr="00DB1A18">
        <w:rPr>
          <w:rFonts w:ascii="Arial" w:hAnsi="Arial" w:cs="Arial"/>
          <w:bCs/>
          <w:color w:val="000000"/>
          <w:sz w:val="22"/>
          <w:szCs w:val="22"/>
        </w:rPr>
        <w:t xml:space="preserve"> proactive approach to ensure their input in the work group.</w:t>
      </w:r>
      <w:r w:rsidR="005874DB" w:rsidRPr="00DB1A18">
        <w:rPr>
          <w:rFonts w:ascii="Arial" w:hAnsi="Arial" w:cs="Arial"/>
          <w:b/>
          <w:bCs/>
          <w:color w:val="000000"/>
          <w:sz w:val="22"/>
          <w:szCs w:val="22"/>
        </w:rPr>
        <w:t xml:space="preserve"> </w:t>
      </w:r>
      <w:r w:rsidRPr="00DB1A18">
        <w:rPr>
          <w:rFonts w:ascii="Arial" w:hAnsi="Arial" w:cs="Arial"/>
          <w:b/>
          <w:bCs/>
          <w:color w:val="000000"/>
          <w:sz w:val="22"/>
          <w:szCs w:val="22"/>
        </w:rPr>
        <w:t xml:space="preserve"> </w:t>
      </w:r>
    </w:p>
    <w:p w14:paraId="3A1AECBF" w14:textId="77777777" w:rsidR="009155B5" w:rsidRPr="00DB1A18" w:rsidRDefault="009155B5" w:rsidP="009155B5">
      <w:pPr>
        <w:autoSpaceDE w:val="0"/>
        <w:autoSpaceDN w:val="0"/>
        <w:adjustRightInd w:val="0"/>
        <w:rPr>
          <w:rFonts w:ascii="Arial" w:hAnsi="Arial" w:cs="Arial"/>
          <w:bCs/>
          <w:color w:val="000000"/>
          <w:sz w:val="22"/>
          <w:szCs w:val="22"/>
        </w:rPr>
      </w:pPr>
    </w:p>
    <w:p w14:paraId="35F934A1" w14:textId="77777777" w:rsidR="00F01364" w:rsidRPr="00DB1A18" w:rsidRDefault="00F01364" w:rsidP="00F01364">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The stakeholders mapping exercise will also include:   </w:t>
      </w:r>
    </w:p>
    <w:p w14:paraId="3464C4C7" w14:textId="77777777" w:rsidR="00F01364" w:rsidRPr="00DB1A18" w:rsidRDefault="00F01364" w:rsidP="00F01364">
      <w:pPr>
        <w:autoSpaceDE w:val="0"/>
        <w:autoSpaceDN w:val="0"/>
        <w:adjustRightInd w:val="0"/>
        <w:rPr>
          <w:rFonts w:ascii="Arial" w:hAnsi="Arial" w:cs="Arial"/>
          <w:bCs/>
          <w:sz w:val="22"/>
          <w:szCs w:val="22"/>
        </w:rPr>
      </w:pPr>
      <w:r w:rsidRPr="00DB1A18">
        <w:rPr>
          <w:rFonts w:ascii="Arial" w:hAnsi="Arial" w:cs="Arial"/>
          <w:bCs/>
          <w:sz w:val="22"/>
          <w:szCs w:val="22"/>
          <w:lang w:val="ru-RU"/>
        </w:rPr>
        <w:t xml:space="preserve">а) </w:t>
      </w:r>
      <w:r w:rsidRPr="00DB1A18">
        <w:rPr>
          <w:rFonts w:ascii="Arial" w:hAnsi="Arial" w:cs="Arial"/>
          <w:bCs/>
          <w:sz w:val="22"/>
          <w:szCs w:val="22"/>
        </w:rPr>
        <w:t>description and interests of relevant sectors</w:t>
      </w:r>
      <w:r w:rsidRPr="00DB1A18">
        <w:rPr>
          <w:rFonts w:ascii="Arial" w:hAnsi="Arial" w:cs="Arial"/>
          <w:bCs/>
          <w:sz w:val="22"/>
          <w:szCs w:val="22"/>
          <w:lang w:val="ru-RU"/>
        </w:rPr>
        <w:t>,</w:t>
      </w:r>
    </w:p>
    <w:p w14:paraId="18DDDA4A" w14:textId="77777777" w:rsidR="00F01364" w:rsidRPr="00DB1A18" w:rsidRDefault="00F01364" w:rsidP="00F01364">
      <w:pPr>
        <w:autoSpaceDE w:val="0"/>
        <w:autoSpaceDN w:val="0"/>
        <w:adjustRightInd w:val="0"/>
        <w:rPr>
          <w:rFonts w:ascii="Arial" w:hAnsi="Arial" w:cs="Arial"/>
          <w:bCs/>
          <w:sz w:val="22"/>
          <w:szCs w:val="22"/>
        </w:rPr>
      </w:pPr>
      <w:r w:rsidRPr="00DB1A18">
        <w:rPr>
          <w:rFonts w:ascii="Arial" w:hAnsi="Arial" w:cs="Arial"/>
          <w:bCs/>
          <w:sz w:val="22"/>
          <w:szCs w:val="22"/>
        </w:rPr>
        <w:t>b</w:t>
      </w:r>
      <w:r w:rsidRPr="00DB1A18">
        <w:rPr>
          <w:rFonts w:ascii="Arial" w:hAnsi="Arial" w:cs="Arial"/>
          <w:bCs/>
          <w:sz w:val="22"/>
          <w:szCs w:val="22"/>
          <w:lang w:val="ru-RU"/>
        </w:rPr>
        <w:t xml:space="preserve">) </w:t>
      </w:r>
      <w:r w:rsidRPr="00DB1A18">
        <w:rPr>
          <w:rFonts w:ascii="Arial" w:hAnsi="Arial" w:cs="Arial"/>
          <w:bCs/>
          <w:sz w:val="22"/>
          <w:szCs w:val="22"/>
        </w:rPr>
        <w:t>key issues for each relevant sector,</w:t>
      </w:r>
      <w:r w:rsidRPr="00DB1A18">
        <w:rPr>
          <w:rFonts w:ascii="Arial" w:hAnsi="Arial" w:cs="Arial"/>
          <w:bCs/>
          <w:sz w:val="22"/>
          <w:szCs w:val="22"/>
          <w:lang w:val="ru-RU"/>
        </w:rPr>
        <w:t xml:space="preserve"> </w:t>
      </w:r>
    </w:p>
    <w:p w14:paraId="120C141D" w14:textId="77777777" w:rsidR="00F01364" w:rsidRPr="00DB1A18" w:rsidRDefault="00F01364" w:rsidP="00F01364">
      <w:pPr>
        <w:autoSpaceDE w:val="0"/>
        <w:autoSpaceDN w:val="0"/>
        <w:adjustRightInd w:val="0"/>
        <w:rPr>
          <w:rFonts w:ascii="Arial" w:hAnsi="Arial" w:cs="Arial"/>
          <w:bCs/>
          <w:sz w:val="22"/>
          <w:szCs w:val="22"/>
          <w:lang w:val="ru-RU"/>
        </w:rPr>
      </w:pPr>
      <w:r w:rsidRPr="00DB1A18">
        <w:rPr>
          <w:rFonts w:ascii="Arial" w:hAnsi="Arial" w:cs="Arial"/>
          <w:bCs/>
          <w:sz w:val="22"/>
          <w:szCs w:val="22"/>
        </w:rPr>
        <w:t>c</w:t>
      </w:r>
      <w:r w:rsidRPr="00DB1A18">
        <w:rPr>
          <w:rFonts w:ascii="Arial" w:hAnsi="Arial" w:cs="Arial"/>
          <w:bCs/>
          <w:sz w:val="22"/>
          <w:szCs w:val="22"/>
          <w:lang w:val="ru-RU"/>
        </w:rPr>
        <w:t xml:space="preserve">) </w:t>
      </w:r>
      <w:r w:rsidRPr="00DB1A18">
        <w:rPr>
          <w:rFonts w:ascii="Arial" w:hAnsi="Arial" w:cs="Arial"/>
          <w:bCs/>
          <w:sz w:val="22"/>
          <w:szCs w:val="22"/>
        </w:rPr>
        <w:t>key stakeholders for each sector</w:t>
      </w:r>
      <w:r w:rsidRPr="00DB1A18">
        <w:rPr>
          <w:rFonts w:ascii="Arial" w:hAnsi="Arial" w:cs="Arial"/>
          <w:bCs/>
          <w:sz w:val="22"/>
          <w:szCs w:val="22"/>
          <w:lang w:val="ru-RU"/>
        </w:rPr>
        <w:t xml:space="preserve">,    </w:t>
      </w:r>
    </w:p>
    <w:p w14:paraId="746C5E18" w14:textId="77777777" w:rsidR="006A395B" w:rsidRPr="00DB1A18" w:rsidRDefault="00F01364" w:rsidP="00F01364">
      <w:pPr>
        <w:autoSpaceDE w:val="0"/>
        <w:autoSpaceDN w:val="0"/>
        <w:adjustRightInd w:val="0"/>
        <w:rPr>
          <w:rFonts w:ascii="Arial" w:hAnsi="Arial" w:cs="Arial"/>
          <w:bCs/>
          <w:sz w:val="22"/>
          <w:szCs w:val="22"/>
        </w:rPr>
      </w:pPr>
      <w:r w:rsidRPr="00DB1A18">
        <w:rPr>
          <w:rFonts w:ascii="Arial" w:hAnsi="Arial" w:cs="Arial"/>
          <w:bCs/>
          <w:sz w:val="22"/>
          <w:szCs w:val="22"/>
        </w:rPr>
        <w:t>d</w:t>
      </w:r>
      <w:r w:rsidRPr="00DB1A18">
        <w:rPr>
          <w:rFonts w:ascii="Arial" w:hAnsi="Arial" w:cs="Arial"/>
          <w:bCs/>
          <w:sz w:val="22"/>
          <w:szCs w:val="22"/>
          <w:lang w:val="ru-RU"/>
        </w:rPr>
        <w:t xml:space="preserve">) </w:t>
      </w:r>
      <w:r w:rsidRPr="00DB1A18">
        <w:rPr>
          <w:rFonts w:ascii="Arial" w:hAnsi="Arial" w:cs="Arial"/>
          <w:bCs/>
          <w:color w:val="000000"/>
          <w:sz w:val="22"/>
          <w:szCs w:val="22"/>
        </w:rPr>
        <w:t>disadvantaged</w:t>
      </w:r>
      <w:r w:rsidRPr="00DB1A18">
        <w:rPr>
          <w:rFonts w:ascii="Arial" w:hAnsi="Arial" w:cs="Arial"/>
          <w:bCs/>
          <w:sz w:val="22"/>
          <w:szCs w:val="22"/>
        </w:rPr>
        <w:t xml:space="preserve"> stakeholders and the threats to their participation</w:t>
      </w:r>
    </w:p>
    <w:p w14:paraId="7C62BC72" w14:textId="77777777" w:rsidR="00F01364" w:rsidRPr="00DB1A18" w:rsidRDefault="006A395B" w:rsidP="00F01364">
      <w:pPr>
        <w:autoSpaceDE w:val="0"/>
        <w:autoSpaceDN w:val="0"/>
        <w:adjustRightInd w:val="0"/>
        <w:rPr>
          <w:rFonts w:ascii="Arial" w:hAnsi="Arial" w:cs="Arial"/>
          <w:bCs/>
          <w:sz w:val="22"/>
          <w:szCs w:val="22"/>
          <w:lang w:val="ru-RU"/>
        </w:rPr>
      </w:pPr>
      <w:r w:rsidRPr="00DB1A18">
        <w:rPr>
          <w:rFonts w:ascii="Arial" w:hAnsi="Arial" w:cs="Arial"/>
          <w:bCs/>
          <w:color w:val="000000"/>
          <w:sz w:val="22"/>
          <w:szCs w:val="22"/>
        </w:rPr>
        <w:t>e)</w:t>
      </w:r>
      <w:r w:rsidRPr="00DB1A18">
        <w:rPr>
          <w:rFonts w:ascii="Arial" w:hAnsi="Arial" w:cs="Arial"/>
          <w:bCs/>
          <w:color w:val="00B050"/>
          <w:sz w:val="22"/>
          <w:szCs w:val="22"/>
        </w:rPr>
        <w:t xml:space="preserve"> </w:t>
      </w:r>
      <w:r w:rsidRPr="00DB1A18">
        <w:rPr>
          <w:rFonts w:ascii="Arial" w:hAnsi="Arial" w:cs="Arial"/>
          <w:bCs/>
          <w:color w:val="000000"/>
          <w:sz w:val="22"/>
          <w:szCs w:val="22"/>
          <w:lang w:val="ru-RU"/>
        </w:rPr>
        <w:t>means of communications to reach identified stakeholders.</w:t>
      </w:r>
      <w:r w:rsidRPr="00DB1A18">
        <w:rPr>
          <w:rFonts w:ascii="Arial" w:hAnsi="Arial" w:cs="Arial"/>
          <w:bCs/>
          <w:sz w:val="22"/>
          <w:szCs w:val="22"/>
          <w:lang w:val="ru-RU"/>
        </w:rPr>
        <w:t xml:space="preserve"> </w:t>
      </w:r>
    </w:p>
    <w:p w14:paraId="72E459D2" w14:textId="77777777" w:rsidR="00F01364" w:rsidRPr="00DB1A18" w:rsidRDefault="00F01364" w:rsidP="00E732D6">
      <w:pPr>
        <w:autoSpaceDE w:val="0"/>
        <w:autoSpaceDN w:val="0"/>
        <w:adjustRightInd w:val="0"/>
        <w:rPr>
          <w:rFonts w:ascii="Arial" w:hAnsi="Arial" w:cs="Arial"/>
          <w:bCs/>
          <w:sz w:val="22"/>
          <w:szCs w:val="22"/>
        </w:rPr>
      </w:pPr>
    </w:p>
    <w:p w14:paraId="3D56C998" w14:textId="77777777" w:rsidR="00CA4616" w:rsidRPr="00DB1A18" w:rsidRDefault="00A926CC" w:rsidP="00E732D6">
      <w:pPr>
        <w:autoSpaceDE w:val="0"/>
        <w:autoSpaceDN w:val="0"/>
        <w:adjustRightInd w:val="0"/>
        <w:rPr>
          <w:rFonts w:ascii="Arial" w:hAnsi="Arial" w:cs="Arial"/>
          <w:bCs/>
          <w:color w:val="000000"/>
          <w:sz w:val="22"/>
          <w:szCs w:val="22"/>
          <w:lang w:val="mk-MK"/>
        </w:rPr>
      </w:pPr>
      <w:r w:rsidRPr="00DB1A18">
        <w:rPr>
          <w:rFonts w:ascii="Arial" w:hAnsi="Arial" w:cs="Arial"/>
          <w:bCs/>
          <w:sz w:val="22"/>
          <w:szCs w:val="22"/>
        </w:rPr>
        <w:t xml:space="preserve">The working group is </w:t>
      </w:r>
      <w:r w:rsidR="001B7F6C" w:rsidRPr="00DB1A18">
        <w:rPr>
          <w:rFonts w:ascii="Arial" w:hAnsi="Arial" w:cs="Arial"/>
          <w:bCs/>
          <w:color w:val="000000"/>
          <w:sz w:val="22"/>
          <w:szCs w:val="22"/>
        </w:rPr>
        <w:t>approved</w:t>
      </w:r>
      <w:r w:rsidRPr="00DB1A18">
        <w:rPr>
          <w:rFonts w:ascii="Arial" w:hAnsi="Arial" w:cs="Arial"/>
          <w:bCs/>
          <w:color w:val="000000"/>
          <w:sz w:val="22"/>
          <w:szCs w:val="22"/>
        </w:rPr>
        <w:t xml:space="preserve"> by </w:t>
      </w:r>
      <w:r w:rsidR="001B7F6C" w:rsidRPr="00DB1A18">
        <w:rPr>
          <w:rFonts w:ascii="Arial" w:hAnsi="Arial" w:cs="Arial"/>
          <w:bCs/>
          <w:color w:val="000000"/>
          <w:sz w:val="22"/>
          <w:szCs w:val="22"/>
        </w:rPr>
        <w:t>the</w:t>
      </w:r>
      <w:r w:rsidR="001B7F6C" w:rsidRPr="00DB1A18">
        <w:rPr>
          <w:rFonts w:ascii="Arial" w:hAnsi="Arial" w:cs="Arial"/>
          <w:bCs/>
          <w:color w:val="FF0000"/>
          <w:sz w:val="22"/>
          <w:szCs w:val="22"/>
        </w:rPr>
        <w:t xml:space="preserve"> </w:t>
      </w:r>
      <w:r w:rsidR="00291149" w:rsidRPr="00DB1A18">
        <w:rPr>
          <w:rFonts w:ascii="Arial" w:hAnsi="Arial" w:cs="Arial"/>
          <w:bCs/>
          <w:sz w:val="22"/>
          <w:szCs w:val="22"/>
        </w:rPr>
        <w:t xml:space="preserve">NGB’s from the Balkan Region </w:t>
      </w:r>
      <w:r w:rsidRPr="00DB1A18">
        <w:rPr>
          <w:rFonts w:ascii="Arial" w:hAnsi="Arial" w:cs="Arial"/>
          <w:bCs/>
          <w:color w:val="000000"/>
          <w:sz w:val="22"/>
          <w:szCs w:val="22"/>
        </w:rPr>
        <w:t>based on received nominations.</w:t>
      </w:r>
      <w:r w:rsidR="00EC1350" w:rsidRPr="00DB1A18">
        <w:rPr>
          <w:rFonts w:ascii="Arial" w:hAnsi="Arial" w:cs="Arial"/>
          <w:bCs/>
          <w:color w:val="000000"/>
          <w:sz w:val="22"/>
          <w:szCs w:val="22"/>
        </w:rPr>
        <w:t xml:space="preserve"> </w:t>
      </w:r>
      <w:r w:rsidR="006557FA" w:rsidRPr="00DB1A18">
        <w:rPr>
          <w:rFonts w:ascii="Arial" w:hAnsi="Arial" w:cs="Arial"/>
          <w:bCs/>
          <w:color w:val="000000"/>
          <w:sz w:val="22"/>
          <w:szCs w:val="22"/>
        </w:rPr>
        <w:t xml:space="preserve">The composition of the WG </w:t>
      </w:r>
      <w:r w:rsidR="00A20FCB" w:rsidRPr="00DB1A18">
        <w:rPr>
          <w:rFonts w:ascii="Arial" w:hAnsi="Arial" w:cs="Arial"/>
          <w:sz w:val="22"/>
          <w:szCs w:val="22"/>
        </w:rPr>
        <w:t>shall</w:t>
      </w:r>
      <w:r w:rsidR="006557FA" w:rsidRPr="00DB1A18">
        <w:rPr>
          <w:rFonts w:ascii="Arial" w:hAnsi="Arial" w:cs="Arial"/>
          <w:bCs/>
          <w:color w:val="000000"/>
          <w:sz w:val="22"/>
          <w:szCs w:val="22"/>
        </w:rPr>
        <w:t xml:space="preserve"> be balanced </w:t>
      </w:r>
      <w:proofErr w:type="gramStart"/>
      <w:r w:rsidR="006557FA" w:rsidRPr="00DB1A18">
        <w:rPr>
          <w:rFonts w:ascii="Arial" w:hAnsi="Arial" w:cs="Arial"/>
          <w:bCs/>
          <w:color w:val="000000"/>
          <w:sz w:val="22"/>
          <w:szCs w:val="22"/>
        </w:rPr>
        <w:t>in order to</w:t>
      </w:r>
      <w:proofErr w:type="gramEnd"/>
      <w:r w:rsidR="006557FA" w:rsidRPr="00DB1A18">
        <w:rPr>
          <w:rFonts w:ascii="Arial" w:hAnsi="Arial" w:cs="Arial"/>
          <w:bCs/>
          <w:color w:val="000000"/>
          <w:sz w:val="22"/>
          <w:szCs w:val="22"/>
        </w:rPr>
        <w:t xml:space="preserve"> reflect </w:t>
      </w:r>
      <w:r w:rsidR="002973A6" w:rsidRPr="00DB1A18">
        <w:rPr>
          <w:rFonts w:ascii="Arial" w:hAnsi="Arial" w:cs="Arial"/>
          <w:bCs/>
          <w:color w:val="000000"/>
          <w:sz w:val="22"/>
          <w:szCs w:val="22"/>
        </w:rPr>
        <w:t>t</w:t>
      </w:r>
      <w:r w:rsidR="006557FA" w:rsidRPr="00DB1A18">
        <w:rPr>
          <w:rFonts w:ascii="Arial" w:hAnsi="Arial" w:cs="Arial"/>
          <w:bCs/>
          <w:color w:val="000000"/>
          <w:sz w:val="22"/>
          <w:szCs w:val="22"/>
        </w:rPr>
        <w:t>he categories of stakeholders with reference to the contents and scope of the standard, with no individual intere</w:t>
      </w:r>
      <w:r w:rsidR="00A55951" w:rsidRPr="00DB1A18">
        <w:rPr>
          <w:rFonts w:ascii="Arial" w:hAnsi="Arial" w:cs="Arial"/>
          <w:bCs/>
          <w:color w:val="000000"/>
          <w:sz w:val="22"/>
          <w:szCs w:val="22"/>
        </w:rPr>
        <w:t>st dominating in the process</w:t>
      </w:r>
      <w:r w:rsidR="00CA4616" w:rsidRPr="00DB1A18">
        <w:rPr>
          <w:rFonts w:ascii="Arial" w:hAnsi="Arial" w:cs="Arial"/>
          <w:bCs/>
          <w:color w:val="000000"/>
          <w:sz w:val="22"/>
          <w:szCs w:val="22"/>
          <w:lang w:val="mk-MK"/>
        </w:rPr>
        <w:t xml:space="preserve">. </w:t>
      </w:r>
    </w:p>
    <w:p w14:paraId="4580B33F" w14:textId="77777777" w:rsidR="00EC1350" w:rsidRPr="00DB1A18" w:rsidRDefault="00EC1350" w:rsidP="00E732D6">
      <w:pPr>
        <w:autoSpaceDE w:val="0"/>
        <w:autoSpaceDN w:val="0"/>
        <w:adjustRightInd w:val="0"/>
        <w:rPr>
          <w:rFonts w:ascii="Arial" w:hAnsi="Arial" w:cs="Arial"/>
          <w:bCs/>
          <w:color w:val="000000"/>
          <w:sz w:val="22"/>
          <w:szCs w:val="22"/>
        </w:rPr>
      </w:pPr>
    </w:p>
    <w:p w14:paraId="7569485B" w14:textId="77777777" w:rsidR="00CA4616" w:rsidRPr="00DB1A18" w:rsidRDefault="00437939"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 xml:space="preserve">The working group </w:t>
      </w:r>
      <w:r w:rsidRPr="00DB1A18">
        <w:rPr>
          <w:rFonts w:ascii="Arial" w:hAnsi="Arial" w:cs="Arial"/>
          <w:bCs/>
          <w:color w:val="000000"/>
          <w:sz w:val="22"/>
          <w:szCs w:val="22"/>
          <w:lang w:val="ru-RU"/>
        </w:rPr>
        <w:t>sh</w:t>
      </w:r>
      <w:r w:rsidR="007421EC" w:rsidRPr="00DB1A18">
        <w:rPr>
          <w:rFonts w:ascii="Arial" w:hAnsi="Arial" w:cs="Arial"/>
          <w:bCs/>
          <w:color w:val="000000"/>
          <w:sz w:val="22"/>
          <w:szCs w:val="22"/>
          <w:lang w:val="ru-RU"/>
        </w:rPr>
        <w:t>all</w:t>
      </w:r>
      <w:r w:rsidRPr="00DB1A18">
        <w:rPr>
          <w:rFonts w:ascii="Arial" w:hAnsi="Arial" w:cs="Arial"/>
          <w:b/>
          <w:bCs/>
          <w:color w:val="00B050"/>
          <w:sz w:val="22"/>
          <w:szCs w:val="22"/>
          <w:lang w:val="ru-RU"/>
        </w:rPr>
        <w:t xml:space="preserve"> </w:t>
      </w:r>
      <w:r w:rsidRPr="00DB1A18">
        <w:rPr>
          <w:rFonts w:ascii="Arial" w:hAnsi="Arial" w:cs="Arial"/>
          <w:bCs/>
          <w:color w:val="000000"/>
          <w:sz w:val="22"/>
          <w:szCs w:val="22"/>
        </w:rPr>
        <w:t>include representatives nominated by</w:t>
      </w:r>
      <w:r w:rsidR="00CA4616" w:rsidRPr="00DB1A18">
        <w:rPr>
          <w:rFonts w:ascii="Arial" w:hAnsi="Arial" w:cs="Arial"/>
          <w:bCs/>
          <w:color w:val="000000"/>
          <w:sz w:val="22"/>
          <w:szCs w:val="22"/>
          <w:lang w:val="mk-MK"/>
        </w:rPr>
        <w:t>:</w:t>
      </w:r>
    </w:p>
    <w:p w14:paraId="6309CE68" w14:textId="77777777" w:rsidR="00CA4616" w:rsidRPr="00DB1A18" w:rsidRDefault="00CA4616"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lang w:val="mk-MK"/>
        </w:rPr>
        <w:t xml:space="preserve">а) </w:t>
      </w:r>
      <w:r w:rsidR="00FA2009" w:rsidRPr="00DB1A18">
        <w:rPr>
          <w:rFonts w:ascii="Arial" w:hAnsi="Arial" w:cs="Arial"/>
          <w:bCs/>
          <w:color w:val="000000"/>
          <w:sz w:val="22"/>
          <w:szCs w:val="22"/>
        </w:rPr>
        <w:t>T</w:t>
      </w:r>
      <w:r w:rsidR="00291149" w:rsidRPr="00DB1A18">
        <w:rPr>
          <w:rFonts w:ascii="Arial" w:hAnsi="Arial" w:cs="Arial"/>
          <w:bCs/>
          <w:color w:val="000000"/>
          <w:sz w:val="22"/>
          <w:szCs w:val="22"/>
          <w:lang w:val="mk-MK"/>
        </w:rPr>
        <w:t xml:space="preserve">he NGB’s from the Balkan Region </w:t>
      </w:r>
      <w:r w:rsidRPr="00DB1A18">
        <w:rPr>
          <w:rFonts w:ascii="Arial" w:hAnsi="Arial" w:cs="Arial"/>
          <w:bCs/>
          <w:color w:val="000000"/>
          <w:sz w:val="22"/>
          <w:szCs w:val="22"/>
          <w:lang w:val="mk-MK"/>
        </w:rPr>
        <w:t xml:space="preserve">, </w:t>
      </w:r>
    </w:p>
    <w:p w14:paraId="0A4055A9" w14:textId="77777777" w:rsidR="00782416" w:rsidRPr="00DB1A18" w:rsidRDefault="00B14544"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b</w:t>
      </w:r>
      <w:r w:rsidR="00782A69" w:rsidRPr="00DB1A18">
        <w:rPr>
          <w:rFonts w:ascii="Arial" w:hAnsi="Arial" w:cs="Arial"/>
          <w:bCs/>
          <w:color w:val="000000"/>
          <w:sz w:val="22"/>
          <w:szCs w:val="22"/>
          <w:lang w:val="mk-MK"/>
        </w:rPr>
        <w:t xml:space="preserve">) </w:t>
      </w:r>
      <w:proofErr w:type="gramStart"/>
      <w:r w:rsidRPr="00DB1A18">
        <w:rPr>
          <w:rFonts w:ascii="Arial" w:hAnsi="Arial" w:cs="Arial"/>
          <w:bCs/>
          <w:color w:val="000000"/>
          <w:sz w:val="22"/>
          <w:szCs w:val="22"/>
        </w:rPr>
        <w:t>Other</w:t>
      </w:r>
      <w:proofErr w:type="gramEnd"/>
      <w:r w:rsidRPr="00DB1A18">
        <w:rPr>
          <w:rFonts w:ascii="Arial" w:hAnsi="Arial" w:cs="Arial"/>
          <w:bCs/>
          <w:color w:val="000000"/>
          <w:sz w:val="22"/>
          <w:szCs w:val="22"/>
        </w:rPr>
        <w:t xml:space="preserve"> stakeholders</w:t>
      </w:r>
      <w:r w:rsidR="00CA4616" w:rsidRPr="00DB1A18">
        <w:rPr>
          <w:rFonts w:ascii="Arial" w:hAnsi="Arial" w:cs="Arial"/>
          <w:bCs/>
          <w:color w:val="000000"/>
          <w:sz w:val="22"/>
          <w:szCs w:val="22"/>
          <w:lang w:val="mk-MK"/>
        </w:rPr>
        <w:t xml:space="preserve">.      </w:t>
      </w:r>
    </w:p>
    <w:p w14:paraId="6122DAC2" w14:textId="77777777" w:rsidR="00DD1F1A" w:rsidRPr="00DB1A18" w:rsidRDefault="00DD1F1A" w:rsidP="00E732D6">
      <w:pPr>
        <w:autoSpaceDE w:val="0"/>
        <w:autoSpaceDN w:val="0"/>
        <w:adjustRightInd w:val="0"/>
        <w:rPr>
          <w:rFonts w:ascii="Arial" w:hAnsi="Arial" w:cs="Arial"/>
          <w:bCs/>
          <w:color w:val="000000"/>
          <w:sz w:val="22"/>
          <w:szCs w:val="22"/>
        </w:rPr>
      </w:pPr>
    </w:p>
    <w:p w14:paraId="112F1E52" w14:textId="77777777" w:rsidR="00DD1F1A" w:rsidRPr="00DB1A18" w:rsidRDefault="00DD1F1A" w:rsidP="00DD1F1A">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Representation of the interests of all in</w:t>
      </w:r>
      <w:r w:rsidR="00BA3B13" w:rsidRPr="00DB1A18">
        <w:rPr>
          <w:rFonts w:ascii="Arial" w:hAnsi="Arial" w:cs="Arial"/>
          <w:bCs/>
          <w:color w:val="000000"/>
          <w:sz w:val="22"/>
          <w:szCs w:val="22"/>
        </w:rPr>
        <w:t>terests of all parties in the WG</w:t>
      </w:r>
      <w:r w:rsidRPr="00DB1A18">
        <w:rPr>
          <w:rFonts w:ascii="Arial" w:hAnsi="Arial" w:cs="Arial"/>
          <w:bCs/>
          <w:color w:val="000000"/>
          <w:sz w:val="22"/>
          <w:szCs w:val="22"/>
        </w:rPr>
        <w:t xml:space="preserve"> is based on the principles of equity and nobody’s individual interest can prevail in the process. Procedures to secure the principle of equity are as follow:</w:t>
      </w:r>
    </w:p>
    <w:p w14:paraId="57AADB19" w14:textId="77777777" w:rsidR="00DD1F1A" w:rsidRPr="00DB1A18" w:rsidRDefault="00DD1F1A" w:rsidP="00DD1F1A">
      <w:pPr>
        <w:autoSpaceDE w:val="0"/>
        <w:autoSpaceDN w:val="0"/>
        <w:adjustRightInd w:val="0"/>
        <w:rPr>
          <w:rFonts w:ascii="Arial" w:hAnsi="Arial" w:cs="Arial"/>
          <w:bCs/>
          <w:color w:val="000000"/>
          <w:sz w:val="22"/>
          <w:szCs w:val="22"/>
        </w:rPr>
      </w:pPr>
    </w:p>
    <w:p w14:paraId="50A42779" w14:textId="77777777" w:rsidR="00DD1F1A" w:rsidRPr="00DB1A18" w:rsidRDefault="00DD1F1A" w:rsidP="00DD1F1A">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a) For stakeholders from every interest group identified above there are at least three seats guaranteed for participation in the working group.</w:t>
      </w:r>
    </w:p>
    <w:p w14:paraId="448B1B2F" w14:textId="77777777" w:rsidR="00DD1F1A" w:rsidRPr="00DB1A18" w:rsidRDefault="00DD1F1A" w:rsidP="00DD1F1A">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b) During consensus building process every voice is equal.     </w:t>
      </w:r>
    </w:p>
    <w:p w14:paraId="279EA5D4" w14:textId="77777777" w:rsidR="00E67F1D" w:rsidRPr="00DB1A18" w:rsidRDefault="00E67F1D" w:rsidP="00E732D6">
      <w:pPr>
        <w:autoSpaceDE w:val="0"/>
        <w:autoSpaceDN w:val="0"/>
        <w:adjustRightInd w:val="0"/>
        <w:rPr>
          <w:rFonts w:ascii="Arial" w:hAnsi="Arial" w:cs="Arial"/>
          <w:bCs/>
          <w:color w:val="000000"/>
          <w:sz w:val="22"/>
          <w:szCs w:val="22"/>
        </w:rPr>
      </w:pPr>
    </w:p>
    <w:p w14:paraId="0C4C81FF" w14:textId="77777777" w:rsidR="00E67F1D" w:rsidRPr="00DB1A18" w:rsidRDefault="00EC1350" w:rsidP="00E67F1D">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Key</w:t>
      </w:r>
      <w:r w:rsidR="00E67F1D" w:rsidRPr="00DB1A18">
        <w:rPr>
          <w:rFonts w:ascii="Arial" w:hAnsi="Arial" w:cs="Arial"/>
          <w:bCs/>
          <w:color w:val="000000"/>
          <w:sz w:val="22"/>
          <w:szCs w:val="22"/>
        </w:rPr>
        <w:t xml:space="preserve"> </w:t>
      </w:r>
      <w:r w:rsidRPr="00DB1A18">
        <w:rPr>
          <w:rFonts w:ascii="Arial" w:hAnsi="Arial" w:cs="Arial"/>
          <w:bCs/>
          <w:color w:val="000000"/>
          <w:sz w:val="22"/>
          <w:szCs w:val="22"/>
        </w:rPr>
        <w:t xml:space="preserve">stakeholders </w:t>
      </w:r>
      <w:r w:rsidR="007421EC" w:rsidRPr="00DB1A18">
        <w:rPr>
          <w:rFonts w:ascii="Arial" w:hAnsi="Arial" w:cs="Arial"/>
          <w:bCs/>
          <w:color w:val="000000"/>
          <w:sz w:val="22"/>
          <w:szCs w:val="22"/>
          <w:lang w:val="ru-RU"/>
        </w:rPr>
        <w:t>shall</w:t>
      </w:r>
      <w:r w:rsidR="00E67F1D" w:rsidRPr="00DB1A18">
        <w:rPr>
          <w:rFonts w:ascii="Arial" w:hAnsi="Arial" w:cs="Arial"/>
          <w:bCs/>
          <w:color w:val="000000"/>
          <w:sz w:val="22"/>
          <w:szCs w:val="22"/>
        </w:rPr>
        <w:t xml:space="preserve"> constitute a significant part of all participants. All other identified stakeholders are relevant for the process including </w:t>
      </w:r>
      <w:r w:rsidR="00122B73" w:rsidRPr="00DB1A18">
        <w:rPr>
          <w:rFonts w:ascii="Arial" w:hAnsi="Arial" w:cs="Arial"/>
          <w:bCs/>
          <w:color w:val="000000"/>
          <w:sz w:val="22"/>
          <w:szCs w:val="22"/>
        </w:rPr>
        <w:t xml:space="preserve">disadvantaged </w:t>
      </w:r>
      <w:r w:rsidR="00E67F1D" w:rsidRPr="00DB1A18">
        <w:rPr>
          <w:rFonts w:ascii="Arial" w:hAnsi="Arial" w:cs="Arial"/>
          <w:bCs/>
          <w:color w:val="000000"/>
          <w:sz w:val="22"/>
          <w:szCs w:val="22"/>
        </w:rPr>
        <w:t xml:space="preserve">stakeholders. </w:t>
      </w:r>
      <w:r w:rsidRPr="00DB1A18">
        <w:rPr>
          <w:rFonts w:ascii="Arial" w:hAnsi="Arial" w:cs="Arial"/>
          <w:bCs/>
          <w:color w:val="000000"/>
          <w:sz w:val="22"/>
          <w:szCs w:val="22"/>
        </w:rPr>
        <w:t>Disadvantaged</w:t>
      </w:r>
      <w:r w:rsidR="00E67F1D" w:rsidRPr="00DB1A18">
        <w:rPr>
          <w:rFonts w:ascii="Arial" w:hAnsi="Arial" w:cs="Arial"/>
          <w:bCs/>
          <w:color w:val="000000"/>
          <w:sz w:val="22"/>
          <w:szCs w:val="22"/>
        </w:rPr>
        <w:t xml:space="preserve"> stakeholders are those </w:t>
      </w:r>
      <w:r w:rsidR="00E67F1D" w:rsidRPr="00DB1A18">
        <w:rPr>
          <w:rFonts w:ascii="Arial" w:hAnsi="Arial" w:cs="Arial"/>
          <w:bCs/>
          <w:color w:val="000000"/>
          <w:sz w:val="22"/>
          <w:szCs w:val="22"/>
          <w:lang w:val="mk-MK"/>
        </w:rPr>
        <w:t xml:space="preserve">who might be financially or otherwise disadvantaged in participating in the standard-setting work. </w:t>
      </w:r>
      <w:r w:rsidR="00E67F1D" w:rsidRPr="00DB1A18">
        <w:rPr>
          <w:rFonts w:ascii="Arial" w:hAnsi="Arial" w:cs="Arial"/>
          <w:bCs/>
          <w:color w:val="000000"/>
          <w:sz w:val="22"/>
          <w:szCs w:val="22"/>
        </w:rPr>
        <w:t xml:space="preserve">  </w:t>
      </w:r>
    </w:p>
    <w:p w14:paraId="6E23CE27" w14:textId="77777777" w:rsidR="00DD1F1A" w:rsidRPr="00DB1A18" w:rsidRDefault="00E67F1D" w:rsidP="00E67F1D">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The </w:t>
      </w:r>
      <w:r w:rsidR="00F43924" w:rsidRPr="00DB1A18">
        <w:rPr>
          <w:rFonts w:ascii="Arial" w:hAnsi="Arial" w:cs="Arial"/>
          <w:bCs/>
          <w:color w:val="000000"/>
          <w:sz w:val="22"/>
          <w:szCs w:val="22"/>
        </w:rPr>
        <w:t xml:space="preserve">NGB’s from the Balkan Region </w:t>
      </w:r>
      <w:r w:rsidRPr="00DB1A18">
        <w:rPr>
          <w:rFonts w:ascii="Arial" w:hAnsi="Arial" w:cs="Arial"/>
          <w:bCs/>
          <w:color w:val="000000"/>
          <w:sz w:val="22"/>
          <w:szCs w:val="22"/>
        </w:rPr>
        <w:t xml:space="preserve">shall analyze constraints about participation of the key and </w:t>
      </w:r>
      <w:r w:rsidR="00EC1350" w:rsidRPr="00DB1A18">
        <w:rPr>
          <w:rFonts w:ascii="Arial" w:hAnsi="Arial" w:cs="Arial"/>
          <w:bCs/>
          <w:color w:val="000000"/>
          <w:sz w:val="22"/>
          <w:szCs w:val="22"/>
        </w:rPr>
        <w:t>disadvantaged</w:t>
      </w:r>
      <w:r w:rsidRPr="00DB1A18">
        <w:rPr>
          <w:rFonts w:ascii="Arial" w:hAnsi="Arial" w:cs="Arial"/>
          <w:bCs/>
          <w:color w:val="000000"/>
          <w:sz w:val="22"/>
          <w:szCs w:val="22"/>
        </w:rPr>
        <w:t xml:space="preserve"> stakeholders and shall develop actions to minimize the risk of non-participation. </w:t>
      </w:r>
      <w:r w:rsidR="00DD1F1A" w:rsidRPr="00DB1A18">
        <w:rPr>
          <w:rFonts w:ascii="Arial" w:hAnsi="Arial" w:cs="Arial"/>
          <w:bCs/>
          <w:color w:val="000000"/>
          <w:sz w:val="22"/>
          <w:szCs w:val="22"/>
        </w:rPr>
        <w:t xml:space="preserve">   </w:t>
      </w:r>
    </w:p>
    <w:p w14:paraId="6EA8A90C" w14:textId="77777777" w:rsidR="0056696F" w:rsidRPr="00DB1A18" w:rsidRDefault="0056696F" w:rsidP="00E732D6">
      <w:pPr>
        <w:autoSpaceDE w:val="0"/>
        <w:autoSpaceDN w:val="0"/>
        <w:adjustRightInd w:val="0"/>
        <w:rPr>
          <w:rFonts w:ascii="Arial" w:hAnsi="Arial" w:cs="Arial"/>
          <w:bCs/>
          <w:color w:val="000000"/>
          <w:sz w:val="22"/>
          <w:szCs w:val="22"/>
        </w:rPr>
      </w:pPr>
    </w:p>
    <w:p w14:paraId="576A2D5D" w14:textId="77777777" w:rsidR="0056696F" w:rsidRPr="00DB1A18" w:rsidRDefault="00D507FC"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The WG members are available to the materially and directly concerned parties throug</w:t>
      </w:r>
      <w:r w:rsidR="002973A6" w:rsidRPr="00DB1A18">
        <w:rPr>
          <w:rFonts w:ascii="Arial" w:hAnsi="Arial" w:cs="Arial"/>
          <w:bCs/>
          <w:color w:val="000000"/>
          <w:sz w:val="22"/>
          <w:szCs w:val="22"/>
        </w:rPr>
        <w:t xml:space="preserve">h publically announced contact </w:t>
      </w:r>
      <w:r w:rsidRPr="00DB1A18">
        <w:rPr>
          <w:rFonts w:ascii="Arial" w:hAnsi="Arial" w:cs="Arial"/>
          <w:bCs/>
          <w:color w:val="000000"/>
          <w:sz w:val="22"/>
          <w:szCs w:val="22"/>
        </w:rPr>
        <w:t>on the web site</w:t>
      </w:r>
      <w:r w:rsidR="00F43924" w:rsidRPr="00DB1A18">
        <w:rPr>
          <w:rFonts w:ascii="Arial" w:hAnsi="Arial" w:cs="Arial"/>
          <w:bCs/>
          <w:color w:val="000000"/>
          <w:sz w:val="22"/>
          <w:szCs w:val="22"/>
        </w:rPr>
        <w:t>s</w:t>
      </w:r>
      <w:r w:rsidR="00465C69" w:rsidRPr="00DB1A18">
        <w:rPr>
          <w:rFonts w:ascii="Arial" w:hAnsi="Arial" w:cs="Arial"/>
          <w:bCs/>
          <w:color w:val="000000"/>
          <w:sz w:val="22"/>
          <w:szCs w:val="22"/>
        </w:rPr>
        <w:t xml:space="preserve"> of the </w:t>
      </w:r>
      <w:r w:rsidR="00F43924" w:rsidRPr="00DB1A18">
        <w:rPr>
          <w:rFonts w:ascii="Arial" w:hAnsi="Arial" w:cs="Arial"/>
          <w:bCs/>
          <w:color w:val="000000"/>
          <w:sz w:val="22"/>
          <w:szCs w:val="22"/>
        </w:rPr>
        <w:t>NGB’s from the Balkan Region</w:t>
      </w:r>
      <w:r w:rsidRPr="00DB1A18">
        <w:rPr>
          <w:rFonts w:ascii="Arial" w:hAnsi="Arial" w:cs="Arial"/>
          <w:bCs/>
          <w:color w:val="000000"/>
          <w:sz w:val="22"/>
          <w:szCs w:val="22"/>
        </w:rPr>
        <w:t>.</w:t>
      </w:r>
      <w:r w:rsidR="002973A6" w:rsidRPr="00DB1A18">
        <w:rPr>
          <w:rFonts w:ascii="Arial" w:hAnsi="Arial" w:cs="Arial"/>
          <w:bCs/>
          <w:color w:val="000000"/>
          <w:sz w:val="22"/>
          <w:szCs w:val="22"/>
        </w:rPr>
        <w:t xml:space="preserve"> </w:t>
      </w:r>
    </w:p>
    <w:p w14:paraId="1F5B3A4E" w14:textId="77777777" w:rsidR="000643CD" w:rsidRPr="00DB1A18" w:rsidRDefault="002973A6"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  </w:t>
      </w:r>
      <w:r w:rsidR="00D507FC" w:rsidRPr="00DB1A18">
        <w:rPr>
          <w:rFonts w:ascii="Arial" w:hAnsi="Arial" w:cs="Arial"/>
          <w:bCs/>
          <w:color w:val="000000"/>
          <w:sz w:val="22"/>
          <w:szCs w:val="22"/>
        </w:rPr>
        <w:t xml:space="preserve">  </w:t>
      </w:r>
    </w:p>
    <w:p w14:paraId="09D87CEF" w14:textId="77777777" w:rsidR="00AF1FC8" w:rsidRPr="00DB1A18" w:rsidRDefault="00FF2A55"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lastRenderedPageBreak/>
        <w:t xml:space="preserve">The WG members elect their chairperson who leads the discussions and approves of the corrections and wholeness of the accepted decisions </w:t>
      </w:r>
      <w:r w:rsidR="007E335F" w:rsidRPr="00DB1A18">
        <w:rPr>
          <w:rFonts w:ascii="Arial" w:hAnsi="Arial" w:cs="Arial"/>
          <w:bCs/>
          <w:color w:val="000000"/>
          <w:sz w:val="22"/>
          <w:szCs w:val="22"/>
        </w:rPr>
        <w:t>in the documents.</w:t>
      </w:r>
      <w:r w:rsidR="00982A41" w:rsidRPr="00DB1A18">
        <w:rPr>
          <w:rFonts w:ascii="Arial" w:hAnsi="Arial" w:cs="Arial"/>
          <w:bCs/>
          <w:color w:val="000000"/>
          <w:sz w:val="22"/>
          <w:szCs w:val="22"/>
          <w:lang w:val="mk-MK"/>
        </w:rPr>
        <w:t xml:space="preserve"> </w:t>
      </w:r>
      <w:r w:rsidR="00982A41" w:rsidRPr="00DB1A18">
        <w:rPr>
          <w:rFonts w:ascii="Arial" w:hAnsi="Arial" w:cs="Arial"/>
          <w:bCs/>
          <w:color w:val="000000"/>
          <w:sz w:val="22"/>
          <w:szCs w:val="22"/>
        </w:rPr>
        <w:t xml:space="preserve">The WG is administered by </w:t>
      </w:r>
      <w:r w:rsidR="00465C69" w:rsidRPr="00DB1A18">
        <w:rPr>
          <w:rFonts w:ascii="Arial" w:hAnsi="Arial" w:cs="Arial"/>
          <w:bCs/>
          <w:color w:val="000000"/>
          <w:sz w:val="22"/>
          <w:szCs w:val="22"/>
        </w:rPr>
        <w:t xml:space="preserve">the </w:t>
      </w:r>
      <w:r w:rsidR="00FA2009" w:rsidRPr="00DB1A18">
        <w:rPr>
          <w:rFonts w:ascii="Arial" w:hAnsi="Arial" w:cs="Arial"/>
          <w:bCs/>
          <w:color w:val="000000"/>
          <w:sz w:val="22"/>
          <w:szCs w:val="22"/>
        </w:rPr>
        <w:t xml:space="preserve">NGB </w:t>
      </w:r>
      <w:r w:rsidR="00982A41" w:rsidRPr="00DB1A18">
        <w:rPr>
          <w:rFonts w:ascii="Arial" w:hAnsi="Arial" w:cs="Arial"/>
          <w:bCs/>
          <w:color w:val="000000"/>
          <w:sz w:val="22"/>
          <w:szCs w:val="22"/>
        </w:rPr>
        <w:t xml:space="preserve">or </w:t>
      </w:r>
      <w:proofErr w:type="gramStart"/>
      <w:r w:rsidR="00982A41" w:rsidRPr="00DB1A18">
        <w:rPr>
          <w:rFonts w:ascii="Arial" w:hAnsi="Arial" w:cs="Arial"/>
          <w:bCs/>
          <w:color w:val="000000"/>
          <w:sz w:val="22"/>
          <w:szCs w:val="22"/>
        </w:rPr>
        <w:t>other</w:t>
      </w:r>
      <w:proofErr w:type="gramEnd"/>
      <w:r w:rsidR="00982A41" w:rsidRPr="00DB1A18">
        <w:rPr>
          <w:rFonts w:ascii="Arial" w:hAnsi="Arial" w:cs="Arial"/>
          <w:bCs/>
          <w:color w:val="000000"/>
          <w:sz w:val="22"/>
          <w:szCs w:val="22"/>
        </w:rPr>
        <w:t xml:space="preserve"> person authorized by the </w:t>
      </w:r>
      <w:r w:rsidR="00FA2009" w:rsidRPr="00DB1A18">
        <w:rPr>
          <w:rFonts w:ascii="Arial" w:hAnsi="Arial" w:cs="Arial"/>
          <w:bCs/>
          <w:color w:val="000000"/>
          <w:sz w:val="22"/>
          <w:szCs w:val="22"/>
        </w:rPr>
        <w:t>NGB</w:t>
      </w:r>
      <w:r w:rsidR="00982A41" w:rsidRPr="00DB1A18">
        <w:rPr>
          <w:rFonts w:ascii="Arial" w:hAnsi="Arial" w:cs="Arial"/>
          <w:bCs/>
          <w:color w:val="000000"/>
          <w:sz w:val="22"/>
          <w:szCs w:val="22"/>
        </w:rPr>
        <w:t xml:space="preserve">. </w:t>
      </w:r>
    </w:p>
    <w:p w14:paraId="513D91F3" w14:textId="77777777" w:rsidR="004C58E4" w:rsidRPr="00DB1A18" w:rsidRDefault="004C58E4"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A WG is formed for a limited </w:t>
      </w:r>
      <w:proofErr w:type="gramStart"/>
      <w:r w:rsidRPr="00DB1A18">
        <w:rPr>
          <w:rFonts w:ascii="Arial" w:hAnsi="Arial" w:cs="Arial"/>
          <w:bCs/>
          <w:color w:val="000000"/>
          <w:sz w:val="22"/>
          <w:szCs w:val="22"/>
        </w:rPr>
        <w:t>period of time</w:t>
      </w:r>
      <w:proofErr w:type="gramEnd"/>
      <w:r w:rsidRPr="00DB1A18">
        <w:rPr>
          <w:rFonts w:ascii="Arial" w:hAnsi="Arial" w:cs="Arial"/>
          <w:bCs/>
          <w:color w:val="000000"/>
          <w:sz w:val="22"/>
          <w:szCs w:val="22"/>
        </w:rPr>
        <w:t xml:space="preserve"> when a standard is being developed or revised.  </w:t>
      </w:r>
    </w:p>
    <w:p w14:paraId="4214E8CD" w14:textId="77777777" w:rsidR="00DF4B9D" w:rsidRPr="00DB1A18" w:rsidRDefault="00DF4B9D" w:rsidP="00E732D6">
      <w:pPr>
        <w:autoSpaceDE w:val="0"/>
        <w:autoSpaceDN w:val="0"/>
        <w:adjustRightInd w:val="0"/>
        <w:rPr>
          <w:rFonts w:ascii="Arial" w:hAnsi="Arial" w:cs="Arial"/>
          <w:bCs/>
          <w:color w:val="000000"/>
          <w:sz w:val="22"/>
          <w:szCs w:val="22"/>
        </w:rPr>
      </w:pPr>
    </w:p>
    <w:p w14:paraId="3733CBED" w14:textId="77777777" w:rsidR="00782416" w:rsidRPr="00DB1A18" w:rsidRDefault="00782A69" w:rsidP="00E732D6">
      <w:pPr>
        <w:autoSpaceDE w:val="0"/>
        <w:autoSpaceDN w:val="0"/>
        <w:adjustRightInd w:val="0"/>
        <w:rPr>
          <w:rFonts w:ascii="Arial" w:hAnsi="Arial" w:cs="Arial"/>
          <w:b/>
          <w:bCs/>
          <w:color w:val="000000"/>
          <w:sz w:val="22"/>
          <w:szCs w:val="22"/>
          <w:lang w:val="mk-MK"/>
        </w:rPr>
      </w:pPr>
      <w:r w:rsidRPr="00DB1A18">
        <w:rPr>
          <w:rFonts w:ascii="Arial" w:hAnsi="Arial" w:cs="Arial"/>
          <w:b/>
          <w:bCs/>
          <w:color w:val="000000"/>
          <w:sz w:val="22"/>
          <w:szCs w:val="22"/>
          <w:lang w:val="mk-MK"/>
        </w:rPr>
        <w:t>4.5</w:t>
      </w:r>
      <w:r w:rsidR="005B0B1C" w:rsidRPr="00DB1A18">
        <w:rPr>
          <w:rFonts w:ascii="Arial" w:hAnsi="Arial" w:cs="Arial"/>
          <w:b/>
          <w:bCs/>
          <w:color w:val="000000"/>
          <w:sz w:val="22"/>
          <w:szCs w:val="22"/>
          <w:lang w:val="mk-MK"/>
        </w:rPr>
        <w:t xml:space="preserve"> </w:t>
      </w:r>
      <w:r w:rsidR="002973A6" w:rsidRPr="00DB1A18">
        <w:rPr>
          <w:rFonts w:ascii="Arial" w:hAnsi="Arial" w:cs="Arial"/>
          <w:b/>
          <w:bCs/>
          <w:color w:val="000000"/>
          <w:sz w:val="22"/>
          <w:szCs w:val="22"/>
        </w:rPr>
        <w:t xml:space="preserve">Appeal </w:t>
      </w:r>
      <w:r w:rsidR="00B34325" w:rsidRPr="00DB1A18">
        <w:rPr>
          <w:rFonts w:ascii="Arial" w:hAnsi="Arial" w:cs="Arial"/>
          <w:b/>
          <w:bCs/>
          <w:color w:val="000000"/>
          <w:sz w:val="22"/>
          <w:szCs w:val="22"/>
        </w:rPr>
        <w:t>resolution body</w:t>
      </w:r>
      <w:r w:rsidR="004B3113" w:rsidRPr="00DB1A18">
        <w:rPr>
          <w:rFonts w:ascii="Arial" w:hAnsi="Arial" w:cs="Arial"/>
          <w:b/>
          <w:bCs/>
          <w:color w:val="000000"/>
          <w:sz w:val="22"/>
          <w:szCs w:val="22"/>
          <w:lang w:val="mk-MK"/>
        </w:rPr>
        <w:t xml:space="preserve"> </w:t>
      </w:r>
    </w:p>
    <w:p w14:paraId="59231990" w14:textId="77777777" w:rsidR="00631111" w:rsidRPr="00DB1A18" w:rsidRDefault="00B22525"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The </w:t>
      </w:r>
      <w:r w:rsidR="002973A6" w:rsidRPr="00DB1A18">
        <w:rPr>
          <w:rFonts w:ascii="Arial" w:hAnsi="Arial" w:cs="Arial"/>
          <w:bCs/>
          <w:color w:val="000000"/>
          <w:sz w:val="22"/>
          <w:szCs w:val="22"/>
        </w:rPr>
        <w:t>appeal</w:t>
      </w:r>
      <w:r w:rsidRPr="00DB1A18">
        <w:rPr>
          <w:rFonts w:ascii="Arial" w:hAnsi="Arial" w:cs="Arial"/>
          <w:bCs/>
          <w:color w:val="000000"/>
          <w:sz w:val="22"/>
          <w:szCs w:val="22"/>
        </w:rPr>
        <w:t xml:space="preserve"> resolution body is </w:t>
      </w:r>
      <w:r w:rsidR="00F43924" w:rsidRPr="00DB1A18">
        <w:rPr>
          <w:rFonts w:ascii="Arial" w:hAnsi="Arial" w:cs="Arial"/>
          <w:bCs/>
          <w:color w:val="000000"/>
          <w:sz w:val="22"/>
          <w:szCs w:val="22"/>
        </w:rPr>
        <w:t>established by the NGB’s from the Balkan Region</w:t>
      </w:r>
      <w:r w:rsidR="0068009C" w:rsidRPr="00DB1A18">
        <w:rPr>
          <w:rFonts w:ascii="Arial" w:hAnsi="Arial" w:cs="Arial"/>
          <w:bCs/>
          <w:color w:val="000000"/>
          <w:sz w:val="22"/>
          <w:szCs w:val="22"/>
        </w:rPr>
        <w:t xml:space="preserve"> on a country level</w:t>
      </w:r>
      <w:r w:rsidRPr="00DB1A18">
        <w:rPr>
          <w:rFonts w:ascii="Arial" w:hAnsi="Arial" w:cs="Arial"/>
          <w:bCs/>
          <w:color w:val="000000"/>
          <w:sz w:val="22"/>
          <w:szCs w:val="22"/>
        </w:rPr>
        <w:t xml:space="preserve">. </w:t>
      </w:r>
      <w:r w:rsidR="00D73377" w:rsidRPr="00DB1A18">
        <w:rPr>
          <w:rFonts w:ascii="Arial" w:hAnsi="Arial" w:cs="Arial"/>
          <w:bCs/>
          <w:color w:val="000000"/>
          <w:sz w:val="22"/>
          <w:szCs w:val="22"/>
        </w:rPr>
        <w:t>It deals with each individual and procedural complaint and appeal which refers to the standardization activities and employs the procedures for complaints an</w:t>
      </w:r>
      <w:r w:rsidR="00465C69" w:rsidRPr="00DB1A18">
        <w:rPr>
          <w:rFonts w:ascii="Arial" w:hAnsi="Arial" w:cs="Arial"/>
          <w:bCs/>
          <w:color w:val="000000"/>
          <w:sz w:val="22"/>
          <w:szCs w:val="22"/>
        </w:rPr>
        <w:t>d appeals</w:t>
      </w:r>
      <w:r w:rsidR="00192B5E" w:rsidRPr="00DB1A18">
        <w:rPr>
          <w:rFonts w:ascii="Arial" w:hAnsi="Arial" w:cs="Arial"/>
          <w:bCs/>
          <w:color w:val="000000"/>
          <w:sz w:val="22"/>
          <w:szCs w:val="22"/>
        </w:rPr>
        <w:t xml:space="preserve">. </w:t>
      </w:r>
      <w:r w:rsidR="00BA3B13" w:rsidRPr="00DB1A18">
        <w:rPr>
          <w:rFonts w:ascii="Arial" w:hAnsi="Arial" w:cs="Arial"/>
          <w:bCs/>
          <w:color w:val="000000"/>
          <w:sz w:val="22"/>
          <w:szCs w:val="22"/>
        </w:rPr>
        <w:t xml:space="preserve">   </w:t>
      </w:r>
      <w:r w:rsidR="00D73377" w:rsidRPr="00DB1A18">
        <w:rPr>
          <w:rFonts w:ascii="Arial" w:hAnsi="Arial" w:cs="Arial"/>
          <w:bCs/>
          <w:color w:val="000000"/>
          <w:sz w:val="22"/>
          <w:szCs w:val="22"/>
        </w:rPr>
        <w:t xml:space="preserve"> </w:t>
      </w:r>
    </w:p>
    <w:p w14:paraId="32989AAE" w14:textId="77777777" w:rsidR="003A19BE" w:rsidRPr="00DB1A18" w:rsidRDefault="003A19BE" w:rsidP="00E732D6">
      <w:pPr>
        <w:autoSpaceDE w:val="0"/>
        <w:autoSpaceDN w:val="0"/>
        <w:adjustRightInd w:val="0"/>
        <w:rPr>
          <w:rFonts w:ascii="Arial" w:hAnsi="Arial" w:cs="Arial"/>
          <w:bCs/>
          <w:color w:val="000000"/>
          <w:sz w:val="22"/>
          <w:szCs w:val="22"/>
        </w:rPr>
      </w:pPr>
    </w:p>
    <w:p w14:paraId="2372D83C" w14:textId="77777777" w:rsidR="003A19BE" w:rsidRPr="00DB1A18" w:rsidRDefault="003A19BE"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The NGB’s from the Balkan region are seeking for proper candidates and they will be nominated for approval at the NGB’s structures. The candidates shall accept in written their nomination in the Appeal Resolution Body. Every NGB is organizing Appeal Resolution Body on the country level.  </w:t>
      </w:r>
    </w:p>
    <w:p w14:paraId="07DE332B" w14:textId="77777777" w:rsidR="003A19BE" w:rsidRPr="00DB1A18" w:rsidRDefault="003A19BE" w:rsidP="00E732D6">
      <w:pPr>
        <w:autoSpaceDE w:val="0"/>
        <w:autoSpaceDN w:val="0"/>
        <w:adjustRightInd w:val="0"/>
        <w:rPr>
          <w:rFonts w:ascii="Arial" w:hAnsi="Arial" w:cs="Arial"/>
          <w:bCs/>
          <w:color w:val="000000"/>
          <w:sz w:val="22"/>
          <w:szCs w:val="22"/>
        </w:rPr>
      </w:pPr>
    </w:p>
    <w:p w14:paraId="725DA307" w14:textId="77777777" w:rsidR="003A19BE" w:rsidRPr="00DB1A18" w:rsidRDefault="003A19BE"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The Appeal Resolution Body is comprised of three members. This body is to be independent and impartial and </w:t>
      </w:r>
      <w:r w:rsidR="007421EC" w:rsidRPr="00DB1A18">
        <w:rPr>
          <w:rFonts w:ascii="Arial" w:hAnsi="Arial" w:cs="Arial"/>
          <w:bCs/>
          <w:color w:val="000000"/>
          <w:sz w:val="22"/>
          <w:szCs w:val="22"/>
        </w:rPr>
        <w:t>shall</w:t>
      </w:r>
      <w:r w:rsidRPr="00DB1A18">
        <w:rPr>
          <w:rFonts w:ascii="Arial" w:hAnsi="Arial" w:cs="Arial"/>
          <w:bCs/>
          <w:color w:val="000000"/>
          <w:sz w:val="22"/>
          <w:szCs w:val="22"/>
        </w:rPr>
        <w:t xml:space="preserve"> strive to represent the interests of the three major groups which determine sustainability: economic, </w:t>
      </w:r>
      <w:proofErr w:type="gramStart"/>
      <w:r w:rsidRPr="00DB1A18">
        <w:rPr>
          <w:rFonts w:ascii="Arial" w:hAnsi="Arial" w:cs="Arial"/>
          <w:bCs/>
          <w:color w:val="000000"/>
          <w:sz w:val="22"/>
          <w:szCs w:val="22"/>
        </w:rPr>
        <w:t>environmental</w:t>
      </w:r>
      <w:proofErr w:type="gramEnd"/>
      <w:r w:rsidRPr="00DB1A18">
        <w:rPr>
          <w:rFonts w:ascii="Arial" w:hAnsi="Arial" w:cs="Arial"/>
          <w:bCs/>
          <w:color w:val="000000"/>
          <w:sz w:val="22"/>
          <w:szCs w:val="22"/>
        </w:rPr>
        <w:t xml:space="preserve"> and social. The Body members elect a </w:t>
      </w:r>
      <w:proofErr w:type="gramStart"/>
      <w:r w:rsidRPr="00DB1A18">
        <w:rPr>
          <w:rFonts w:ascii="Arial" w:hAnsi="Arial" w:cs="Arial"/>
          <w:bCs/>
          <w:color w:val="000000"/>
          <w:sz w:val="22"/>
          <w:szCs w:val="22"/>
        </w:rPr>
        <w:t>Chairperson</w:t>
      </w:r>
      <w:proofErr w:type="gramEnd"/>
      <w:r w:rsidRPr="00DB1A18">
        <w:rPr>
          <w:rFonts w:ascii="Arial" w:hAnsi="Arial" w:cs="Arial"/>
          <w:bCs/>
          <w:color w:val="000000"/>
          <w:sz w:val="22"/>
          <w:szCs w:val="22"/>
        </w:rPr>
        <w:t xml:space="preserve"> among themselves.</w:t>
      </w:r>
    </w:p>
    <w:p w14:paraId="0D443C68" w14:textId="77777777" w:rsidR="00F43924" w:rsidRPr="00DB1A18" w:rsidRDefault="00F43924" w:rsidP="00E732D6">
      <w:pPr>
        <w:autoSpaceDE w:val="0"/>
        <w:autoSpaceDN w:val="0"/>
        <w:adjustRightInd w:val="0"/>
        <w:rPr>
          <w:rFonts w:ascii="Arial" w:hAnsi="Arial" w:cs="Arial"/>
          <w:b/>
          <w:bCs/>
          <w:sz w:val="22"/>
          <w:szCs w:val="22"/>
          <w:lang w:val="mk-MK"/>
        </w:rPr>
      </w:pPr>
    </w:p>
    <w:p w14:paraId="0DCE14D0" w14:textId="77777777" w:rsidR="00345530" w:rsidRPr="00DB1A18" w:rsidRDefault="00345530" w:rsidP="00E732D6">
      <w:pPr>
        <w:autoSpaceDE w:val="0"/>
        <w:autoSpaceDN w:val="0"/>
        <w:adjustRightInd w:val="0"/>
        <w:rPr>
          <w:rFonts w:ascii="Arial" w:hAnsi="Arial" w:cs="Arial"/>
          <w:b/>
          <w:bCs/>
          <w:sz w:val="22"/>
          <w:szCs w:val="22"/>
        </w:rPr>
      </w:pPr>
      <w:r w:rsidRPr="00DB1A18">
        <w:rPr>
          <w:rFonts w:ascii="Arial" w:hAnsi="Arial" w:cs="Arial"/>
          <w:b/>
          <w:bCs/>
          <w:sz w:val="22"/>
          <w:szCs w:val="22"/>
          <w:lang w:val="mk-MK"/>
        </w:rPr>
        <w:t xml:space="preserve">5. </w:t>
      </w:r>
      <w:r w:rsidR="00177EEB" w:rsidRPr="00DB1A18">
        <w:rPr>
          <w:rFonts w:ascii="Arial" w:hAnsi="Arial" w:cs="Arial"/>
          <w:b/>
          <w:bCs/>
          <w:sz w:val="22"/>
          <w:szCs w:val="22"/>
        </w:rPr>
        <w:t xml:space="preserve">Procedures for standards </w:t>
      </w:r>
      <w:proofErr w:type="gramStart"/>
      <w:r w:rsidR="00177EEB" w:rsidRPr="00DB1A18">
        <w:rPr>
          <w:rFonts w:ascii="Arial" w:hAnsi="Arial" w:cs="Arial"/>
          <w:b/>
          <w:bCs/>
          <w:sz w:val="22"/>
          <w:szCs w:val="22"/>
        </w:rPr>
        <w:t>setting</w:t>
      </w:r>
      <w:proofErr w:type="gramEnd"/>
    </w:p>
    <w:p w14:paraId="3601176D" w14:textId="77777777" w:rsidR="00345530" w:rsidRPr="00DB1A18" w:rsidRDefault="00345530" w:rsidP="00E732D6">
      <w:pPr>
        <w:autoSpaceDE w:val="0"/>
        <w:autoSpaceDN w:val="0"/>
        <w:adjustRightInd w:val="0"/>
        <w:rPr>
          <w:rFonts w:ascii="Arial" w:hAnsi="Arial" w:cs="Arial"/>
          <w:bCs/>
          <w:sz w:val="22"/>
          <w:szCs w:val="22"/>
          <w:lang w:val="mk-MK"/>
        </w:rPr>
      </w:pPr>
    </w:p>
    <w:p w14:paraId="62EC7C59" w14:textId="77777777" w:rsidR="00933E09" w:rsidRPr="00DB1A18" w:rsidRDefault="00573262" w:rsidP="00E732D6">
      <w:pPr>
        <w:autoSpaceDE w:val="0"/>
        <w:autoSpaceDN w:val="0"/>
        <w:adjustRightInd w:val="0"/>
        <w:rPr>
          <w:rFonts w:ascii="Arial" w:hAnsi="Arial" w:cs="Arial"/>
          <w:bCs/>
          <w:sz w:val="22"/>
          <w:szCs w:val="22"/>
        </w:rPr>
      </w:pPr>
      <w:r w:rsidRPr="00DB1A18">
        <w:rPr>
          <w:rFonts w:ascii="Arial" w:hAnsi="Arial" w:cs="Arial"/>
          <w:bCs/>
          <w:sz w:val="22"/>
          <w:szCs w:val="22"/>
        </w:rPr>
        <w:t xml:space="preserve">The process of documents development and revision is organized in stages in which the responsibilities and the versions of the standard to which they refer are listed. </w:t>
      </w:r>
    </w:p>
    <w:p w14:paraId="256B54AD" w14:textId="77777777" w:rsidR="00FC24D2" w:rsidRPr="00DB1A18" w:rsidRDefault="00465C69" w:rsidP="00E732D6">
      <w:pPr>
        <w:autoSpaceDE w:val="0"/>
        <w:autoSpaceDN w:val="0"/>
        <w:adjustRightInd w:val="0"/>
        <w:rPr>
          <w:rFonts w:ascii="Arial" w:hAnsi="Arial" w:cs="Arial"/>
          <w:bCs/>
          <w:color w:val="000000"/>
          <w:sz w:val="22"/>
          <w:szCs w:val="22"/>
        </w:rPr>
      </w:pPr>
      <w:r w:rsidRPr="00DB1A18">
        <w:rPr>
          <w:rFonts w:ascii="Arial" w:hAnsi="Arial" w:cs="Arial"/>
          <w:bCs/>
          <w:sz w:val="22"/>
          <w:szCs w:val="22"/>
        </w:rPr>
        <w:t xml:space="preserve">The </w:t>
      </w:r>
      <w:r w:rsidR="004053EF" w:rsidRPr="00DB1A18">
        <w:rPr>
          <w:rFonts w:ascii="Arial" w:hAnsi="Arial" w:cs="Arial"/>
          <w:bCs/>
          <w:sz w:val="22"/>
          <w:szCs w:val="22"/>
        </w:rPr>
        <w:t xml:space="preserve">NGB’s from the Balkan Region </w:t>
      </w:r>
      <w:r w:rsidR="00933E09" w:rsidRPr="00DB1A18">
        <w:rPr>
          <w:rFonts w:ascii="Arial" w:hAnsi="Arial" w:cs="Arial"/>
          <w:bCs/>
          <w:color w:val="000000"/>
          <w:sz w:val="22"/>
          <w:szCs w:val="22"/>
        </w:rPr>
        <w:t xml:space="preserve">shall provide </w:t>
      </w:r>
      <w:r w:rsidR="00A506FD" w:rsidRPr="00DB1A18">
        <w:rPr>
          <w:rFonts w:ascii="Arial" w:hAnsi="Arial" w:cs="Arial"/>
          <w:bCs/>
          <w:color w:val="000000"/>
          <w:sz w:val="22"/>
          <w:szCs w:val="22"/>
        </w:rPr>
        <w:t xml:space="preserve">a </w:t>
      </w:r>
      <w:r w:rsidR="00933E09" w:rsidRPr="00DB1A18">
        <w:rPr>
          <w:rFonts w:ascii="Arial" w:hAnsi="Arial" w:cs="Arial"/>
          <w:bCs/>
          <w:color w:val="000000"/>
          <w:sz w:val="22"/>
          <w:szCs w:val="22"/>
        </w:rPr>
        <w:t xml:space="preserve">contact where questions, complaints and appeals regarding the standard setting activities can be sent. </w:t>
      </w:r>
      <w:r w:rsidR="00A506FD" w:rsidRPr="00DB1A18">
        <w:rPr>
          <w:rFonts w:ascii="Arial" w:hAnsi="Arial" w:cs="Arial"/>
          <w:bCs/>
          <w:color w:val="000000"/>
          <w:sz w:val="22"/>
          <w:szCs w:val="22"/>
        </w:rPr>
        <w:t>The contact will be available</w:t>
      </w:r>
      <w:r w:rsidR="00483099" w:rsidRPr="00DB1A18">
        <w:rPr>
          <w:rFonts w:ascii="Arial" w:hAnsi="Arial" w:cs="Arial"/>
          <w:bCs/>
          <w:color w:val="000000"/>
          <w:sz w:val="22"/>
          <w:szCs w:val="22"/>
        </w:rPr>
        <w:t xml:space="preserve"> on </w:t>
      </w:r>
      <w:r w:rsidRPr="00DB1A18">
        <w:rPr>
          <w:rFonts w:ascii="Arial" w:hAnsi="Arial" w:cs="Arial"/>
          <w:bCs/>
          <w:color w:val="000000"/>
          <w:sz w:val="22"/>
          <w:szCs w:val="22"/>
        </w:rPr>
        <w:t>the</w:t>
      </w:r>
      <w:r w:rsidR="004053EF" w:rsidRPr="00DB1A18">
        <w:rPr>
          <w:rFonts w:ascii="Arial" w:hAnsi="Arial" w:cs="Arial"/>
          <w:bCs/>
          <w:color w:val="000000"/>
          <w:sz w:val="22"/>
          <w:szCs w:val="22"/>
        </w:rPr>
        <w:t>ir</w:t>
      </w:r>
      <w:r w:rsidRPr="00DB1A18">
        <w:rPr>
          <w:rFonts w:ascii="Arial" w:hAnsi="Arial" w:cs="Arial"/>
          <w:bCs/>
          <w:color w:val="000000"/>
          <w:sz w:val="22"/>
          <w:szCs w:val="22"/>
        </w:rPr>
        <w:t xml:space="preserve"> </w:t>
      </w:r>
      <w:r w:rsidR="004053EF" w:rsidRPr="00DB1A18">
        <w:rPr>
          <w:rFonts w:ascii="Arial" w:hAnsi="Arial" w:cs="Arial"/>
          <w:bCs/>
          <w:color w:val="000000"/>
          <w:sz w:val="22"/>
          <w:szCs w:val="22"/>
        </w:rPr>
        <w:t>w</w:t>
      </w:r>
      <w:r w:rsidR="00A506FD" w:rsidRPr="00DB1A18">
        <w:rPr>
          <w:rFonts w:ascii="Arial" w:hAnsi="Arial" w:cs="Arial"/>
          <w:bCs/>
          <w:color w:val="000000"/>
          <w:sz w:val="22"/>
          <w:szCs w:val="22"/>
        </w:rPr>
        <w:t>ebsite</w:t>
      </w:r>
      <w:r w:rsidR="004053EF" w:rsidRPr="00DB1A18">
        <w:rPr>
          <w:rFonts w:ascii="Arial" w:hAnsi="Arial" w:cs="Arial"/>
          <w:bCs/>
          <w:color w:val="000000"/>
          <w:sz w:val="22"/>
          <w:szCs w:val="22"/>
        </w:rPr>
        <w:t>s</w:t>
      </w:r>
      <w:r w:rsidR="00A506FD" w:rsidRPr="00DB1A18">
        <w:rPr>
          <w:rFonts w:ascii="Arial" w:hAnsi="Arial" w:cs="Arial"/>
          <w:bCs/>
          <w:color w:val="000000"/>
          <w:sz w:val="22"/>
          <w:szCs w:val="22"/>
        </w:rPr>
        <w:t xml:space="preserve">. </w:t>
      </w:r>
    </w:p>
    <w:p w14:paraId="219C2B5E" w14:textId="77777777" w:rsidR="00FC24D2" w:rsidRPr="00DB1A18" w:rsidRDefault="00FC24D2" w:rsidP="00E732D6">
      <w:pPr>
        <w:autoSpaceDE w:val="0"/>
        <w:autoSpaceDN w:val="0"/>
        <w:adjustRightInd w:val="0"/>
        <w:rPr>
          <w:rFonts w:ascii="Arial" w:hAnsi="Arial" w:cs="Arial"/>
          <w:bCs/>
          <w:color w:val="000000"/>
          <w:sz w:val="22"/>
          <w:szCs w:val="22"/>
          <w:lang w:val="mk-MK"/>
        </w:rPr>
      </w:pPr>
    </w:p>
    <w:p w14:paraId="7F3889AA" w14:textId="77777777" w:rsidR="00FC24D2" w:rsidRPr="00DB1A18" w:rsidRDefault="008D7505" w:rsidP="00E732D6">
      <w:pPr>
        <w:autoSpaceDE w:val="0"/>
        <w:autoSpaceDN w:val="0"/>
        <w:adjustRightInd w:val="0"/>
        <w:rPr>
          <w:rFonts w:ascii="Arial" w:hAnsi="Arial" w:cs="Arial"/>
          <w:b/>
          <w:bCs/>
          <w:color w:val="000000"/>
          <w:sz w:val="22"/>
          <w:szCs w:val="22"/>
        </w:rPr>
      </w:pPr>
      <w:r w:rsidRPr="00DB1A18">
        <w:rPr>
          <w:rFonts w:ascii="Arial" w:hAnsi="Arial" w:cs="Arial"/>
          <w:b/>
          <w:bCs/>
          <w:color w:val="000000"/>
          <w:sz w:val="22"/>
          <w:szCs w:val="22"/>
          <w:lang w:val="mk-MK"/>
        </w:rPr>
        <w:t>5.1</w:t>
      </w:r>
      <w:r w:rsidR="00FC24D2" w:rsidRPr="00DB1A18">
        <w:rPr>
          <w:rFonts w:ascii="Arial" w:hAnsi="Arial" w:cs="Arial"/>
          <w:b/>
          <w:bCs/>
          <w:color w:val="000000"/>
          <w:sz w:val="22"/>
          <w:szCs w:val="22"/>
          <w:lang w:val="mk-MK"/>
        </w:rPr>
        <w:t xml:space="preserve"> </w:t>
      </w:r>
      <w:r w:rsidR="00D45CFB" w:rsidRPr="00DB1A18">
        <w:rPr>
          <w:rFonts w:ascii="Arial" w:hAnsi="Arial" w:cs="Arial"/>
          <w:b/>
          <w:bCs/>
          <w:color w:val="000000"/>
          <w:sz w:val="22"/>
          <w:szCs w:val="22"/>
        </w:rPr>
        <w:t>Proposals stage</w:t>
      </w:r>
    </w:p>
    <w:p w14:paraId="37063AC4" w14:textId="77777777" w:rsidR="00FC24D2" w:rsidRPr="00DB1A18" w:rsidRDefault="00465C69"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The</w:t>
      </w:r>
      <w:r w:rsidR="004053EF" w:rsidRPr="00DB1A18">
        <w:rPr>
          <w:rFonts w:ascii="Arial" w:hAnsi="Arial" w:cs="Arial"/>
          <w:sz w:val="22"/>
          <w:szCs w:val="22"/>
        </w:rPr>
        <w:t xml:space="preserve"> </w:t>
      </w:r>
      <w:r w:rsidR="004053EF" w:rsidRPr="00DB1A18">
        <w:rPr>
          <w:rFonts w:ascii="Arial" w:hAnsi="Arial" w:cs="Arial"/>
          <w:bCs/>
          <w:color w:val="000000"/>
          <w:sz w:val="22"/>
          <w:szCs w:val="22"/>
        </w:rPr>
        <w:t xml:space="preserve">NGB’s from the Balkan Region </w:t>
      </w:r>
      <w:r w:rsidR="00483099" w:rsidRPr="00DB1A18">
        <w:rPr>
          <w:rFonts w:ascii="Arial" w:hAnsi="Arial" w:cs="Arial"/>
          <w:bCs/>
          <w:color w:val="000000"/>
          <w:sz w:val="22"/>
          <w:szCs w:val="22"/>
        </w:rPr>
        <w:t xml:space="preserve">shall review the standards and decide if they are to be reaffirmed, </w:t>
      </w:r>
      <w:proofErr w:type="gramStart"/>
      <w:r w:rsidR="00483099" w:rsidRPr="00DB1A18">
        <w:rPr>
          <w:rFonts w:ascii="Arial" w:hAnsi="Arial" w:cs="Arial"/>
          <w:bCs/>
          <w:color w:val="000000"/>
          <w:sz w:val="22"/>
          <w:szCs w:val="22"/>
        </w:rPr>
        <w:t>changed</w:t>
      </w:r>
      <w:proofErr w:type="gramEnd"/>
      <w:r w:rsidR="00483099" w:rsidRPr="00DB1A18">
        <w:rPr>
          <w:rFonts w:ascii="Arial" w:hAnsi="Arial" w:cs="Arial"/>
          <w:bCs/>
          <w:color w:val="000000"/>
          <w:sz w:val="22"/>
          <w:szCs w:val="22"/>
        </w:rPr>
        <w:t xml:space="preserve"> or withdrawn. </w:t>
      </w:r>
    </w:p>
    <w:p w14:paraId="05093C5C" w14:textId="77777777" w:rsidR="008D7505" w:rsidRPr="00DB1A18" w:rsidRDefault="00A6534B"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 xml:space="preserve">The proposals stage includes formulation and approval of </w:t>
      </w:r>
      <w:r w:rsidR="00517D41" w:rsidRPr="00DB1A18">
        <w:rPr>
          <w:rFonts w:ascii="Arial" w:hAnsi="Arial" w:cs="Arial"/>
          <w:bCs/>
          <w:color w:val="000000"/>
          <w:sz w:val="22"/>
          <w:szCs w:val="22"/>
        </w:rPr>
        <w:t xml:space="preserve">a </w:t>
      </w:r>
      <w:r w:rsidRPr="00DB1A18">
        <w:rPr>
          <w:rFonts w:ascii="Arial" w:hAnsi="Arial" w:cs="Arial"/>
          <w:bCs/>
          <w:color w:val="000000"/>
          <w:sz w:val="22"/>
          <w:szCs w:val="22"/>
        </w:rPr>
        <w:t xml:space="preserve">proposed standard or its revision. </w:t>
      </w:r>
      <w:r w:rsidR="00AE16D3" w:rsidRPr="00DB1A18">
        <w:rPr>
          <w:rFonts w:ascii="Arial" w:hAnsi="Arial" w:cs="Arial"/>
          <w:bCs/>
          <w:color w:val="000000"/>
          <w:sz w:val="22"/>
          <w:szCs w:val="22"/>
        </w:rPr>
        <w:t xml:space="preserve">The proposal is prepared by the Working group upon initiative from </w:t>
      </w:r>
      <w:r w:rsidR="00465C69" w:rsidRPr="00DB1A18">
        <w:rPr>
          <w:rFonts w:ascii="Arial" w:hAnsi="Arial" w:cs="Arial"/>
          <w:bCs/>
          <w:color w:val="000000"/>
          <w:sz w:val="22"/>
          <w:szCs w:val="22"/>
        </w:rPr>
        <w:t xml:space="preserve">the </w:t>
      </w:r>
      <w:r w:rsidR="00AE16D3" w:rsidRPr="00DB1A18">
        <w:rPr>
          <w:rFonts w:ascii="Arial" w:hAnsi="Arial" w:cs="Arial"/>
          <w:bCs/>
          <w:color w:val="000000"/>
          <w:sz w:val="22"/>
          <w:szCs w:val="22"/>
        </w:rPr>
        <w:t>Assembly or President</w:t>
      </w:r>
      <w:r w:rsidR="004053EF" w:rsidRPr="00DB1A18">
        <w:rPr>
          <w:rFonts w:ascii="Arial" w:hAnsi="Arial" w:cs="Arial"/>
          <w:bCs/>
          <w:color w:val="000000"/>
          <w:sz w:val="22"/>
          <w:szCs w:val="22"/>
        </w:rPr>
        <w:t xml:space="preserve"> of the NGB’s from the Balkan Region</w:t>
      </w:r>
      <w:r w:rsidR="00AE16D3" w:rsidRPr="00DB1A18">
        <w:rPr>
          <w:rFonts w:ascii="Arial" w:hAnsi="Arial" w:cs="Arial"/>
          <w:bCs/>
          <w:color w:val="000000"/>
          <w:sz w:val="22"/>
          <w:szCs w:val="22"/>
        </w:rPr>
        <w:t xml:space="preserve">.  </w:t>
      </w:r>
      <w:r w:rsidR="00CC6F33" w:rsidRPr="00DB1A18">
        <w:rPr>
          <w:rFonts w:ascii="Arial" w:hAnsi="Arial" w:cs="Arial"/>
          <w:bCs/>
          <w:color w:val="000000"/>
          <w:sz w:val="22"/>
          <w:szCs w:val="22"/>
          <w:lang w:val="mk-MK"/>
        </w:rPr>
        <w:t xml:space="preserve"> </w:t>
      </w:r>
      <w:r w:rsidR="00FC24D2" w:rsidRPr="00DB1A18">
        <w:rPr>
          <w:rFonts w:ascii="Arial" w:hAnsi="Arial" w:cs="Arial"/>
          <w:bCs/>
          <w:color w:val="000000"/>
          <w:sz w:val="22"/>
          <w:szCs w:val="22"/>
          <w:lang w:val="mk-MK"/>
        </w:rPr>
        <w:t xml:space="preserve"> </w:t>
      </w:r>
    </w:p>
    <w:p w14:paraId="4E5D5004" w14:textId="77777777" w:rsidR="00CC6F33" w:rsidRPr="00DB1A18" w:rsidRDefault="00CC6F33" w:rsidP="00E732D6">
      <w:pPr>
        <w:autoSpaceDE w:val="0"/>
        <w:autoSpaceDN w:val="0"/>
        <w:adjustRightInd w:val="0"/>
        <w:rPr>
          <w:rFonts w:ascii="Arial" w:hAnsi="Arial" w:cs="Arial"/>
          <w:bCs/>
          <w:sz w:val="22"/>
          <w:szCs w:val="22"/>
          <w:lang w:val="mk-MK"/>
        </w:rPr>
      </w:pPr>
    </w:p>
    <w:p w14:paraId="6CD384F0" w14:textId="77777777" w:rsidR="008D7505" w:rsidRPr="00DB1A18" w:rsidRDefault="003F504D"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The pro</w:t>
      </w:r>
      <w:r w:rsidR="00517D41" w:rsidRPr="00DB1A18">
        <w:rPr>
          <w:rFonts w:ascii="Arial" w:hAnsi="Arial" w:cs="Arial"/>
          <w:bCs/>
          <w:sz w:val="22"/>
          <w:szCs w:val="22"/>
        </w:rPr>
        <w:t xml:space="preserve">posal </w:t>
      </w:r>
      <w:r w:rsidR="007421EC" w:rsidRPr="00DB1A18">
        <w:rPr>
          <w:rFonts w:ascii="Arial" w:hAnsi="Arial" w:cs="Arial"/>
          <w:bCs/>
          <w:color w:val="000000"/>
          <w:sz w:val="22"/>
          <w:szCs w:val="22"/>
          <w:lang w:val="ru-RU"/>
        </w:rPr>
        <w:t>shall</w:t>
      </w:r>
      <w:r w:rsidR="00517D41" w:rsidRPr="00DB1A18">
        <w:rPr>
          <w:rFonts w:ascii="Arial" w:hAnsi="Arial" w:cs="Arial"/>
          <w:bCs/>
          <w:sz w:val="22"/>
          <w:szCs w:val="22"/>
        </w:rPr>
        <w:t xml:space="preserve"> offer information </w:t>
      </w:r>
      <w:r w:rsidRPr="00DB1A18">
        <w:rPr>
          <w:rFonts w:ascii="Arial" w:hAnsi="Arial" w:cs="Arial"/>
          <w:bCs/>
          <w:sz w:val="22"/>
          <w:szCs w:val="22"/>
        </w:rPr>
        <w:t>o</w:t>
      </w:r>
      <w:r w:rsidR="00517D41" w:rsidRPr="00DB1A18">
        <w:rPr>
          <w:rFonts w:ascii="Arial" w:hAnsi="Arial" w:cs="Arial"/>
          <w:bCs/>
          <w:sz w:val="22"/>
          <w:szCs w:val="22"/>
        </w:rPr>
        <w:t>n</w:t>
      </w:r>
      <w:r w:rsidRPr="00DB1A18">
        <w:rPr>
          <w:rFonts w:ascii="Arial" w:hAnsi="Arial" w:cs="Arial"/>
          <w:bCs/>
          <w:sz w:val="22"/>
          <w:szCs w:val="22"/>
        </w:rPr>
        <w:t xml:space="preserve"> the following issues</w:t>
      </w:r>
      <w:r w:rsidR="008D7505" w:rsidRPr="00DB1A18">
        <w:rPr>
          <w:rFonts w:ascii="Arial" w:hAnsi="Arial" w:cs="Arial"/>
          <w:bCs/>
          <w:sz w:val="22"/>
          <w:szCs w:val="22"/>
          <w:lang w:val="mk-MK"/>
        </w:rPr>
        <w:t xml:space="preserve">: </w:t>
      </w:r>
      <w:r w:rsidR="00FC24D2" w:rsidRPr="00DB1A18">
        <w:rPr>
          <w:rFonts w:ascii="Arial" w:hAnsi="Arial" w:cs="Arial"/>
          <w:bCs/>
          <w:sz w:val="22"/>
          <w:szCs w:val="22"/>
          <w:lang w:val="mk-MK"/>
        </w:rPr>
        <w:t xml:space="preserve">     </w:t>
      </w:r>
    </w:p>
    <w:p w14:paraId="099FE314" w14:textId="77777777" w:rsidR="008D7505" w:rsidRPr="00DB1A18" w:rsidRDefault="008D7505" w:rsidP="00E732D6">
      <w:pPr>
        <w:autoSpaceDE w:val="0"/>
        <w:autoSpaceDN w:val="0"/>
        <w:adjustRightInd w:val="0"/>
        <w:rPr>
          <w:rFonts w:ascii="Arial" w:hAnsi="Arial" w:cs="Arial"/>
          <w:bCs/>
          <w:sz w:val="22"/>
          <w:szCs w:val="22"/>
        </w:rPr>
      </w:pPr>
      <w:r w:rsidRPr="00DB1A18">
        <w:rPr>
          <w:rFonts w:ascii="Arial" w:hAnsi="Arial" w:cs="Arial"/>
          <w:bCs/>
          <w:sz w:val="22"/>
          <w:szCs w:val="22"/>
          <w:lang w:val="ru-RU"/>
        </w:rPr>
        <w:t xml:space="preserve">а) </w:t>
      </w:r>
      <w:r w:rsidR="00FC778A" w:rsidRPr="00DB1A18">
        <w:rPr>
          <w:rFonts w:ascii="Arial" w:hAnsi="Arial" w:cs="Arial"/>
          <w:bCs/>
          <w:sz w:val="22"/>
          <w:szCs w:val="22"/>
        </w:rPr>
        <w:t xml:space="preserve">the </w:t>
      </w:r>
      <w:r w:rsidR="007E676F" w:rsidRPr="00DB1A18">
        <w:rPr>
          <w:rFonts w:ascii="Arial" w:hAnsi="Arial" w:cs="Arial"/>
          <w:bCs/>
          <w:sz w:val="22"/>
          <w:szCs w:val="22"/>
        </w:rPr>
        <w:t xml:space="preserve">scope and clear identification of </w:t>
      </w:r>
      <w:r w:rsidR="00CE0982" w:rsidRPr="00DB1A18">
        <w:rPr>
          <w:rFonts w:ascii="Arial" w:hAnsi="Arial" w:cs="Arial"/>
          <w:bCs/>
          <w:sz w:val="22"/>
          <w:szCs w:val="22"/>
        </w:rPr>
        <w:t>the reason (new standard development, existing standard revision, etc.)</w:t>
      </w:r>
      <w:r w:rsidR="00B7267D" w:rsidRPr="00DB1A18">
        <w:rPr>
          <w:rFonts w:ascii="Arial" w:hAnsi="Arial" w:cs="Arial"/>
          <w:bCs/>
          <w:sz w:val="22"/>
          <w:szCs w:val="22"/>
        </w:rPr>
        <w:t>,</w:t>
      </w:r>
      <w:r w:rsidR="00CE0982" w:rsidRPr="00DB1A18">
        <w:rPr>
          <w:rFonts w:ascii="Arial" w:hAnsi="Arial" w:cs="Arial"/>
          <w:bCs/>
          <w:sz w:val="22"/>
          <w:szCs w:val="22"/>
        </w:rPr>
        <w:t xml:space="preserve">  </w:t>
      </w:r>
    </w:p>
    <w:p w14:paraId="55D71B5B" w14:textId="77777777" w:rsidR="001B7F6C" w:rsidRPr="00DB1A18" w:rsidRDefault="001B7F6C" w:rsidP="00E732D6">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b) identification of intended outcomes</w:t>
      </w:r>
      <w:r w:rsidR="004053EF" w:rsidRPr="00DB1A18">
        <w:rPr>
          <w:rFonts w:ascii="Arial" w:hAnsi="Arial" w:cs="Arial"/>
          <w:bCs/>
          <w:color w:val="000000"/>
          <w:sz w:val="22"/>
          <w:szCs w:val="22"/>
        </w:rPr>
        <w:t>,</w:t>
      </w:r>
    </w:p>
    <w:p w14:paraId="38414887" w14:textId="77777777" w:rsidR="001B7F6C" w:rsidRPr="00DB1A18" w:rsidRDefault="00D53359" w:rsidP="00E732D6">
      <w:pPr>
        <w:autoSpaceDE w:val="0"/>
        <w:autoSpaceDN w:val="0"/>
        <w:adjustRightInd w:val="0"/>
        <w:rPr>
          <w:rFonts w:ascii="Arial" w:hAnsi="Arial" w:cs="Arial"/>
          <w:bCs/>
          <w:color w:val="000000"/>
          <w:sz w:val="22"/>
          <w:szCs w:val="22"/>
          <w:lang w:val="ru-RU"/>
        </w:rPr>
      </w:pPr>
      <w:r w:rsidRPr="00DB1A18">
        <w:rPr>
          <w:rFonts w:ascii="Arial" w:hAnsi="Arial" w:cs="Arial"/>
          <w:bCs/>
          <w:color w:val="000000"/>
          <w:sz w:val="22"/>
          <w:szCs w:val="22"/>
        </w:rPr>
        <w:t>c</w:t>
      </w:r>
      <w:r w:rsidR="001B7F6C" w:rsidRPr="00DB1A18">
        <w:rPr>
          <w:rFonts w:ascii="Arial" w:hAnsi="Arial" w:cs="Arial"/>
          <w:bCs/>
          <w:color w:val="000000"/>
          <w:sz w:val="22"/>
          <w:szCs w:val="22"/>
        </w:rPr>
        <w:t>) risk assessment about potential negative impacts from implementation of the standard</w:t>
      </w:r>
      <w:r w:rsidR="004053EF" w:rsidRPr="00DB1A18">
        <w:rPr>
          <w:rFonts w:ascii="Arial" w:hAnsi="Arial" w:cs="Arial"/>
          <w:bCs/>
          <w:color w:val="000000"/>
          <w:sz w:val="22"/>
          <w:szCs w:val="22"/>
        </w:rPr>
        <w:t>,</w:t>
      </w:r>
      <w:r w:rsidR="001B7F6C" w:rsidRPr="00DB1A18">
        <w:rPr>
          <w:rFonts w:ascii="Arial" w:hAnsi="Arial" w:cs="Arial"/>
          <w:bCs/>
          <w:color w:val="000000"/>
          <w:sz w:val="22"/>
          <w:szCs w:val="22"/>
        </w:rPr>
        <w:t xml:space="preserve"> </w:t>
      </w:r>
    </w:p>
    <w:p w14:paraId="3B882E0C" w14:textId="77777777" w:rsidR="008D7505" w:rsidRPr="00DB1A18" w:rsidRDefault="00D53359"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d</w:t>
      </w:r>
      <w:r w:rsidR="008D7505" w:rsidRPr="00DB1A18">
        <w:rPr>
          <w:rFonts w:ascii="Arial" w:hAnsi="Arial" w:cs="Arial"/>
          <w:bCs/>
          <w:sz w:val="22"/>
          <w:szCs w:val="22"/>
          <w:lang w:val="ru-RU"/>
        </w:rPr>
        <w:t xml:space="preserve">) </w:t>
      </w:r>
      <w:r w:rsidR="00C62004" w:rsidRPr="00DB1A18">
        <w:rPr>
          <w:rFonts w:ascii="Arial" w:hAnsi="Arial" w:cs="Arial"/>
          <w:bCs/>
          <w:sz w:val="22"/>
          <w:szCs w:val="22"/>
        </w:rPr>
        <w:t xml:space="preserve">identification of relevant stakeholders, including marginalized and key stakeholders and identification of the threats to their participation,  </w:t>
      </w:r>
    </w:p>
    <w:p w14:paraId="725B5561" w14:textId="77777777" w:rsidR="008D7505" w:rsidRPr="00DB1A18" w:rsidRDefault="00D53359"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e</w:t>
      </w:r>
      <w:r w:rsidR="008D7505" w:rsidRPr="00DB1A18">
        <w:rPr>
          <w:rFonts w:ascii="Arial" w:hAnsi="Arial" w:cs="Arial"/>
          <w:bCs/>
          <w:sz w:val="22"/>
          <w:szCs w:val="22"/>
          <w:lang w:val="ru-RU"/>
        </w:rPr>
        <w:t xml:space="preserve">) </w:t>
      </w:r>
      <w:r w:rsidR="00931868" w:rsidRPr="00DB1A18">
        <w:rPr>
          <w:rFonts w:ascii="Arial" w:hAnsi="Arial" w:cs="Arial"/>
          <w:bCs/>
          <w:sz w:val="22"/>
          <w:szCs w:val="22"/>
        </w:rPr>
        <w:t xml:space="preserve">members and interested </w:t>
      </w:r>
      <w:r w:rsidR="001A0DEE" w:rsidRPr="00DB1A18">
        <w:rPr>
          <w:rFonts w:ascii="Arial" w:hAnsi="Arial" w:cs="Arial"/>
          <w:bCs/>
          <w:sz w:val="22"/>
          <w:szCs w:val="22"/>
        </w:rPr>
        <w:t>stakeholders’</w:t>
      </w:r>
      <w:r w:rsidR="00931868" w:rsidRPr="00DB1A18">
        <w:rPr>
          <w:rFonts w:ascii="Arial" w:hAnsi="Arial" w:cs="Arial"/>
          <w:bCs/>
          <w:sz w:val="22"/>
          <w:szCs w:val="22"/>
        </w:rPr>
        <w:t xml:space="preserve"> </w:t>
      </w:r>
      <w:r w:rsidR="001A0DEE" w:rsidRPr="00DB1A18">
        <w:rPr>
          <w:rFonts w:ascii="Arial" w:hAnsi="Arial" w:cs="Arial"/>
          <w:bCs/>
          <w:sz w:val="22"/>
          <w:szCs w:val="22"/>
        </w:rPr>
        <w:t xml:space="preserve">request for </w:t>
      </w:r>
      <w:r w:rsidR="00931868" w:rsidRPr="00DB1A18">
        <w:rPr>
          <w:rFonts w:ascii="Arial" w:hAnsi="Arial" w:cs="Arial"/>
          <w:bCs/>
          <w:sz w:val="22"/>
          <w:szCs w:val="22"/>
        </w:rPr>
        <w:t>participation in the WG an</w:t>
      </w:r>
      <w:r w:rsidR="001A0DEE" w:rsidRPr="00DB1A18">
        <w:rPr>
          <w:rFonts w:ascii="Arial" w:hAnsi="Arial" w:cs="Arial"/>
          <w:bCs/>
          <w:sz w:val="22"/>
          <w:szCs w:val="22"/>
        </w:rPr>
        <w:t>d their balanced representation</w:t>
      </w:r>
      <w:r w:rsidR="008D7505" w:rsidRPr="00DB1A18">
        <w:rPr>
          <w:rFonts w:ascii="Arial" w:hAnsi="Arial" w:cs="Arial"/>
          <w:bCs/>
          <w:sz w:val="22"/>
          <w:szCs w:val="22"/>
          <w:lang w:val="ru-RU"/>
        </w:rPr>
        <w:t xml:space="preserve">, </w:t>
      </w:r>
    </w:p>
    <w:p w14:paraId="34E74DF8" w14:textId="77777777" w:rsidR="00D53643" w:rsidRPr="00DB1A18" w:rsidRDefault="00D53359" w:rsidP="00E732D6">
      <w:pPr>
        <w:autoSpaceDE w:val="0"/>
        <w:autoSpaceDN w:val="0"/>
        <w:adjustRightInd w:val="0"/>
        <w:rPr>
          <w:rFonts w:ascii="Arial" w:hAnsi="Arial" w:cs="Arial"/>
          <w:bCs/>
          <w:color w:val="000000"/>
          <w:sz w:val="22"/>
          <w:szCs w:val="22"/>
        </w:rPr>
      </w:pPr>
      <w:r w:rsidRPr="00DB1A18">
        <w:rPr>
          <w:rFonts w:ascii="Arial" w:hAnsi="Arial" w:cs="Arial"/>
          <w:bCs/>
          <w:sz w:val="22"/>
          <w:szCs w:val="22"/>
        </w:rPr>
        <w:t>g</w:t>
      </w:r>
      <w:r w:rsidR="008D7505" w:rsidRPr="00DB1A18">
        <w:rPr>
          <w:rFonts w:ascii="Arial" w:hAnsi="Arial" w:cs="Arial"/>
          <w:bCs/>
          <w:sz w:val="22"/>
          <w:szCs w:val="22"/>
          <w:lang w:val="ru-RU"/>
        </w:rPr>
        <w:t xml:space="preserve">) </w:t>
      </w:r>
      <w:r w:rsidR="000949F8" w:rsidRPr="00DB1A18">
        <w:rPr>
          <w:rFonts w:ascii="Arial" w:hAnsi="Arial" w:cs="Arial"/>
          <w:bCs/>
          <w:color w:val="000000"/>
          <w:sz w:val="22"/>
          <w:szCs w:val="22"/>
        </w:rPr>
        <w:t>proposal for</w:t>
      </w:r>
      <w:r w:rsidR="00153A58" w:rsidRPr="00DB1A18">
        <w:rPr>
          <w:rFonts w:ascii="Arial" w:hAnsi="Arial" w:cs="Arial"/>
          <w:bCs/>
          <w:color w:val="000000"/>
          <w:sz w:val="22"/>
          <w:szCs w:val="22"/>
        </w:rPr>
        <w:t xml:space="preserve"> an </w:t>
      </w:r>
      <w:r w:rsidR="000949F8" w:rsidRPr="00DB1A18">
        <w:rPr>
          <w:rFonts w:ascii="Arial" w:hAnsi="Arial" w:cs="Arial"/>
          <w:bCs/>
          <w:color w:val="000000"/>
          <w:sz w:val="22"/>
          <w:szCs w:val="22"/>
        </w:rPr>
        <w:t>authorized person</w:t>
      </w:r>
      <w:r w:rsidR="004053EF" w:rsidRPr="00DB1A18">
        <w:rPr>
          <w:rFonts w:ascii="Arial" w:hAnsi="Arial" w:cs="Arial"/>
          <w:bCs/>
          <w:color w:val="000000"/>
          <w:sz w:val="22"/>
          <w:szCs w:val="22"/>
        </w:rPr>
        <w:t>,</w:t>
      </w:r>
      <w:r w:rsidR="000949F8" w:rsidRPr="00DB1A18">
        <w:rPr>
          <w:rFonts w:ascii="Arial" w:hAnsi="Arial" w:cs="Arial"/>
          <w:bCs/>
          <w:color w:val="000000"/>
          <w:sz w:val="22"/>
          <w:szCs w:val="22"/>
        </w:rPr>
        <w:t xml:space="preserve"> </w:t>
      </w:r>
    </w:p>
    <w:p w14:paraId="28A6F3F1" w14:textId="77777777" w:rsidR="008D7505" w:rsidRPr="00DB1A18" w:rsidRDefault="00D53359"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g</w:t>
      </w:r>
      <w:r w:rsidR="008D7505" w:rsidRPr="00DB1A18">
        <w:rPr>
          <w:rFonts w:ascii="Arial" w:hAnsi="Arial" w:cs="Arial"/>
          <w:bCs/>
          <w:sz w:val="22"/>
          <w:szCs w:val="22"/>
          <w:lang w:val="ru-RU"/>
        </w:rPr>
        <w:t xml:space="preserve">) </w:t>
      </w:r>
      <w:r w:rsidR="00E2530E" w:rsidRPr="00DB1A18">
        <w:rPr>
          <w:rFonts w:ascii="Arial" w:hAnsi="Arial" w:cs="Arial"/>
          <w:bCs/>
          <w:sz w:val="22"/>
          <w:szCs w:val="22"/>
        </w:rPr>
        <w:t>description of development stages and timeframe</w:t>
      </w:r>
      <w:r w:rsidR="008D7505" w:rsidRPr="00DB1A18">
        <w:rPr>
          <w:rFonts w:ascii="Arial" w:hAnsi="Arial" w:cs="Arial"/>
          <w:bCs/>
          <w:sz w:val="22"/>
          <w:szCs w:val="22"/>
          <w:lang w:val="ru-RU"/>
        </w:rPr>
        <w:t>,</w:t>
      </w:r>
    </w:p>
    <w:p w14:paraId="27E93E04" w14:textId="77777777" w:rsidR="008D7505" w:rsidRPr="00DB1A18" w:rsidRDefault="00D53359"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h</w:t>
      </w:r>
      <w:r w:rsidR="008D7505" w:rsidRPr="00DB1A18">
        <w:rPr>
          <w:rFonts w:ascii="Arial" w:hAnsi="Arial" w:cs="Arial"/>
          <w:bCs/>
          <w:sz w:val="22"/>
          <w:szCs w:val="22"/>
          <w:lang w:val="ru-RU"/>
        </w:rPr>
        <w:t xml:space="preserve">) </w:t>
      </w:r>
      <w:r w:rsidR="00452D4D" w:rsidRPr="00DB1A18">
        <w:rPr>
          <w:rFonts w:ascii="Arial" w:hAnsi="Arial" w:cs="Arial"/>
          <w:bCs/>
          <w:sz w:val="22"/>
          <w:szCs w:val="22"/>
        </w:rPr>
        <w:t>resources needed for completion of activities and their sources</w:t>
      </w:r>
      <w:r w:rsidR="008D7505" w:rsidRPr="00DB1A18">
        <w:rPr>
          <w:rFonts w:ascii="Arial" w:hAnsi="Arial" w:cs="Arial"/>
          <w:bCs/>
          <w:sz w:val="22"/>
          <w:szCs w:val="22"/>
          <w:lang w:val="ru-RU"/>
        </w:rPr>
        <w:t xml:space="preserve">. </w:t>
      </w:r>
    </w:p>
    <w:p w14:paraId="39FCF4A6" w14:textId="77777777" w:rsidR="009155B5" w:rsidRPr="00DB1A18" w:rsidRDefault="009155B5" w:rsidP="00E732D6">
      <w:pPr>
        <w:autoSpaceDE w:val="0"/>
        <w:autoSpaceDN w:val="0"/>
        <w:adjustRightInd w:val="0"/>
        <w:rPr>
          <w:rFonts w:ascii="Arial" w:hAnsi="Arial" w:cs="Arial"/>
          <w:bCs/>
          <w:sz w:val="22"/>
          <w:szCs w:val="22"/>
          <w:lang w:val="ru-RU"/>
        </w:rPr>
      </w:pPr>
    </w:p>
    <w:p w14:paraId="38424BF0" w14:textId="77777777" w:rsidR="00212A01" w:rsidRPr="00DB1A18" w:rsidRDefault="00212A01" w:rsidP="00E732D6">
      <w:pPr>
        <w:autoSpaceDE w:val="0"/>
        <w:autoSpaceDN w:val="0"/>
        <w:adjustRightInd w:val="0"/>
        <w:rPr>
          <w:rFonts w:ascii="Arial" w:hAnsi="Arial" w:cs="Arial"/>
          <w:bCs/>
          <w:sz w:val="22"/>
          <w:szCs w:val="22"/>
        </w:rPr>
      </w:pPr>
      <w:r w:rsidRPr="00DB1A18">
        <w:rPr>
          <w:rFonts w:ascii="Arial" w:hAnsi="Arial" w:cs="Arial"/>
          <w:bCs/>
          <w:sz w:val="22"/>
          <w:szCs w:val="22"/>
        </w:rPr>
        <w:lastRenderedPageBreak/>
        <w:t>The identific</w:t>
      </w:r>
      <w:r w:rsidR="001B7F6C" w:rsidRPr="00DB1A18">
        <w:rPr>
          <w:rFonts w:ascii="Arial" w:hAnsi="Arial" w:cs="Arial"/>
          <w:bCs/>
          <w:sz w:val="22"/>
          <w:szCs w:val="22"/>
        </w:rPr>
        <w:t xml:space="preserve">ation of relevant stakeholders </w:t>
      </w:r>
      <w:r w:rsidR="001B7F6C" w:rsidRPr="00DB1A18">
        <w:rPr>
          <w:rFonts w:ascii="Arial" w:hAnsi="Arial" w:cs="Arial"/>
          <w:bCs/>
          <w:color w:val="000000"/>
          <w:sz w:val="22"/>
          <w:szCs w:val="22"/>
        </w:rPr>
        <w:t xml:space="preserve">will be executed through stakeholder mapping and will be approved by </w:t>
      </w:r>
      <w:r w:rsidR="00FA2009" w:rsidRPr="00DB1A18">
        <w:rPr>
          <w:rFonts w:ascii="Arial" w:hAnsi="Arial" w:cs="Arial"/>
          <w:bCs/>
          <w:color w:val="000000"/>
          <w:sz w:val="22"/>
          <w:szCs w:val="22"/>
        </w:rPr>
        <w:t xml:space="preserve">the </w:t>
      </w:r>
      <w:r w:rsidR="001B7F6C" w:rsidRPr="00DB1A18">
        <w:rPr>
          <w:rFonts w:ascii="Arial" w:hAnsi="Arial" w:cs="Arial"/>
          <w:bCs/>
          <w:color w:val="000000"/>
          <w:sz w:val="22"/>
          <w:szCs w:val="22"/>
        </w:rPr>
        <w:t>NGB. Identification of relevant stakeholders will include affected, disadvantaged and key stakeholders</w:t>
      </w:r>
      <w:r w:rsidR="00624EEA" w:rsidRPr="00DB1A18">
        <w:rPr>
          <w:rFonts w:ascii="Arial" w:hAnsi="Arial" w:cs="Arial"/>
          <w:bCs/>
          <w:color w:val="000000"/>
          <w:sz w:val="22"/>
          <w:szCs w:val="22"/>
        </w:rPr>
        <w:t>, including description of their interests for participation in the process. The stakeholders mapping will also include</w:t>
      </w:r>
      <w:r w:rsidR="004053EF" w:rsidRPr="00DB1A18">
        <w:rPr>
          <w:rFonts w:ascii="Arial" w:hAnsi="Arial" w:cs="Arial"/>
          <w:bCs/>
          <w:color w:val="000000"/>
          <w:sz w:val="22"/>
          <w:szCs w:val="22"/>
        </w:rPr>
        <w:t xml:space="preserve"> description of</w:t>
      </w:r>
      <w:r w:rsidR="00624EEA" w:rsidRPr="00DB1A18">
        <w:rPr>
          <w:rFonts w:ascii="Arial" w:hAnsi="Arial" w:cs="Arial"/>
          <w:bCs/>
          <w:color w:val="000000"/>
          <w:sz w:val="22"/>
          <w:szCs w:val="22"/>
        </w:rPr>
        <w:t>:</w:t>
      </w:r>
      <w:r w:rsidR="00624EEA" w:rsidRPr="00DB1A18">
        <w:rPr>
          <w:rFonts w:ascii="Arial" w:hAnsi="Arial" w:cs="Arial"/>
          <w:bCs/>
          <w:color w:val="FF0000"/>
          <w:sz w:val="22"/>
          <w:szCs w:val="22"/>
        </w:rPr>
        <w:t xml:space="preserve"> </w:t>
      </w:r>
      <w:r w:rsidRPr="00DB1A18">
        <w:rPr>
          <w:rFonts w:ascii="Arial" w:hAnsi="Arial" w:cs="Arial"/>
          <w:bCs/>
          <w:sz w:val="22"/>
          <w:szCs w:val="22"/>
        </w:rPr>
        <w:t xml:space="preserve">  </w:t>
      </w:r>
    </w:p>
    <w:p w14:paraId="6268028A" w14:textId="77777777" w:rsidR="008D7505" w:rsidRPr="00DB1A18" w:rsidRDefault="008D7505" w:rsidP="00E732D6">
      <w:pPr>
        <w:autoSpaceDE w:val="0"/>
        <w:autoSpaceDN w:val="0"/>
        <w:adjustRightInd w:val="0"/>
        <w:rPr>
          <w:rFonts w:ascii="Arial" w:hAnsi="Arial" w:cs="Arial"/>
          <w:bCs/>
          <w:sz w:val="22"/>
          <w:szCs w:val="22"/>
        </w:rPr>
      </w:pPr>
      <w:r w:rsidRPr="00DB1A18">
        <w:rPr>
          <w:rFonts w:ascii="Arial" w:hAnsi="Arial" w:cs="Arial"/>
          <w:bCs/>
          <w:sz w:val="22"/>
          <w:szCs w:val="22"/>
          <w:lang w:val="ru-RU"/>
        </w:rPr>
        <w:t xml:space="preserve">а) </w:t>
      </w:r>
      <w:r w:rsidR="00212A01" w:rsidRPr="00DB1A18">
        <w:rPr>
          <w:rFonts w:ascii="Arial" w:hAnsi="Arial" w:cs="Arial"/>
          <w:bCs/>
          <w:sz w:val="22"/>
          <w:szCs w:val="22"/>
        </w:rPr>
        <w:t>relevant sectors</w:t>
      </w:r>
      <w:r w:rsidR="00212A01" w:rsidRPr="00DB1A18">
        <w:rPr>
          <w:rFonts w:ascii="Arial" w:hAnsi="Arial" w:cs="Arial"/>
          <w:bCs/>
          <w:sz w:val="22"/>
          <w:szCs w:val="22"/>
          <w:lang w:val="ru-RU"/>
        </w:rPr>
        <w:t>,</w:t>
      </w:r>
    </w:p>
    <w:p w14:paraId="4B36457E" w14:textId="77777777" w:rsidR="008D7505" w:rsidRPr="00DB1A18" w:rsidRDefault="00212A01" w:rsidP="00E732D6">
      <w:pPr>
        <w:autoSpaceDE w:val="0"/>
        <w:autoSpaceDN w:val="0"/>
        <w:adjustRightInd w:val="0"/>
        <w:rPr>
          <w:rFonts w:ascii="Arial" w:hAnsi="Arial" w:cs="Arial"/>
          <w:bCs/>
          <w:sz w:val="22"/>
          <w:szCs w:val="22"/>
        </w:rPr>
      </w:pPr>
      <w:r w:rsidRPr="00DB1A18">
        <w:rPr>
          <w:rFonts w:ascii="Arial" w:hAnsi="Arial" w:cs="Arial"/>
          <w:bCs/>
          <w:sz w:val="22"/>
          <w:szCs w:val="22"/>
        </w:rPr>
        <w:t>b</w:t>
      </w:r>
      <w:r w:rsidR="008D7505" w:rsidRPr="00DB1A18">
        <w:rPr>
          <w:rFonts w:ascii="Arial" w:hAnsi="Arial" w:cs="Arial"/>
          <w:bCs/>
          <w:sz w:val="22"/>
          <w:szCs w:val="22"/>
          <w:lang w:val="ru-RU"/>
        </w:rPr>
        <w:t xml:space="preserve">) </w:t>
      </w:r>
      <w:r w:rsidR="00240F26" w:rsidRPr="00DB1A18">
        <w:rPr>
          <w:rFonts w:ascii="Arial" w:hAnsi="Arial" w:cs="Arial"/>
          <w:bCs/>
          <w:sz w:val="22"/>
          <w:szCs w:val="22"/>
        </w:rPr>
        <w:t>key issues for each relevant sector,</w:t>
      </w:r>
      <w:r w:rsidR="00240F26" w:rsidRPr="00DB1A18">
        <w:rPr>
          <w:rFonts w:ascii="Arial" w:hAnsi="Arial" w:cs="Arial"/>
          <w:bCs/>
          <w:sz w:val="22"/>
          <w:szCs w:val="22"/>
          <w:lang w:val="ru-RU"/>
        </w:rPr>
        <w:t xml:space="preserve"> </w:t>
      </w:r>
    </w:p>
    <w:p w14:paraId="7C14D90C" w14:textId="77777777" w:rsidR="008D7505" w:rsidRPr="00DB1A18" w:rsidRDefault="00212A01"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c</w:t>
      </w:r>
      <w:r w:rsidR="008D7505" w:rsidRPr="00DB1A18">
        <w:rPr>
          <w:rFonts w:ascii="Arial" w:hAnsi="Arial" w:cs="Arial"/>
          <w:bCs/>
          <w:sz w:val="22"/>
          <w:szCs w:val="22"/>
          <w:lang w:val="ru-RU"/>
        </w:rPr>
        <w:t xml:space="preserve">) </w:t>
      </w:r>
      <w:r w:rsidR="00290E04" w:rsidRPr="00DB1A18">
        <w:rPr>
          <w:rFonts w:ascii="Arial" w:hAnsi="Arial" w:cs="Arial"/>
          <w:bCs/>
          <w:sz w:val="22"/>
          <w:szCs w:val="22"/>
        </w:rPr>
        <w:t>key stakeholders for each sector</w:t>
      </w:r>
      <w:r w:rsidR="008D7505" w:rsidRPr="00DB1A18">
        <w:rPr>
          <w:rFonts w:ascii="Arial" w:hAnsi="Arial" w:cs="Arial"/>
          <w:bCs/>
          <w:sz w:val="22"/>
          <w:szCs w:val="22"/>
          <w:lang w:val="ru-RU"/>
        </w:rPr>
        <w:t xml:space="preserve">,    </w:t>
      </w:r>
    </w:p>
    <w:p w14:paraId="46D79F3D" w14:textId="77777777" w:rsidR="008D7505" w:rsidRPr="00DB1A18" w:rsidRDefault="00212A01" w:rsidP="00E732D6">
      <w:pPr>
        <w:autoSpaceDE w:val="0"/>
        <w:autoSpaceDN w:val="0"/>
        <w:adjustRightInd w:val="0"/>
        <w:rPr>
          <w:rFonts w:ascii="Arial" w:hAnsi="Arial" w:cs="Arial"/>
          <w:bCs/>
          <w:sz w:val="22"/>
          <w:szCs w:val="22"/>
          <w:lang w:val="ru-RU"/>
        </w:rPr>
      </w:pPr>
      <w:r w:rsidRPr="00DB1A18">
        <w:rPr>
          <w:rFonts w:ascii="Arial" w:hAnsi="Arial" w:cs="Arial"/>
          <w:bCs/>
          <w:sz w:val="22"/>
          <w:szCs w:val="22"/>
        </w:rPr>
        <w:t>d</w:t>
      </w:r>
      <w:r w:rsidR="008D7505" w:rsidRPr="00DB1A18">
        <w:rPr>
          <w:rFonts w:ascii="Arial" w:hAnsi="Arial" w:cs="Arial"/>
          <w:bCs/>
          <w:sz w:val="22"/>
          <w:szCs w:val="22"/>
          <w:lang w:val="ru-RU"/>
        </w:rPr>
        <w:t xml:space="preserve">) </w:t>
      </w:r>
      <w:r w:rsidR="00624EEA" w:rsidRPr="00DB1A18">
        <w:rPr>
          <w:rFonts w:ascii="Arial" w:hAnsi="Arial" w:cs="Arial"/>
          <w:bCs/>
          <w:color w:val="000000"/>
          <w:sz w:val="22"/>
          <w:szCs w:val="22"/>
        </w:rPr>
        <w:t>disadvantaged</w:t>
      </w:r>
      <w:r w:rsidR="00E56F18" w:rsidRPr="00DB1A18">
        <w:rPr>
          <w:rFonts w:ascii="Arial" w:hAnsi="Arial" w:cs="Arial"/>
          <w:bCs/>
          <w:color w:val="000000"/>
          <w:sz w:val="22"/>
          <w:szCs w:val="22"/>
        </w:rPr>
        <w:t xml:space="preserve"> stakeholders </w:t>
      </w:r>
      <w:r w:rsidR="00E56F18" w:rsidRPr="00DB1A18">
        <w:rPr>
          <w:rFonts w:ascii="Arial" w:hAnsi="Arial" w:cs="Arial"/>
          <w:bCs/>
          <w:sz w:val="22"/>
          <w:szCs w:val="22"/>
        </w:rPr>
        <w:t>and the threats to their participation</w:t>
      </w:r>
      <w:r w:rsidR="008D7505" w:rsidRPr="00DB1A18">
        <w:rPr>
          <w:rFonts w:ascii="Arial" w:hAnsi="Arial" w:cs="Arial"/>
          <w:bCs/>
          <w:sz w:val="22"/>
          <w:szCs w:val="22"/>
          <w:lang w:val="ru-RU"/>
        </w:rPr>
        <w:t>.</w:t>
      </w:r>
    </w:p>
    <w:p w14:paraId="5904C6FE" w14:textId="77777777" w:rsidR="00F01364" w:rsidRPr="00DB1A18" w:rsidRDefault="00F01364" w:rsidP="00E732D6">
      <w:pPr>
        <w:autoSpaceDE w:val="0"/>
        <w:autoSpaceDN w:val="0"/>
        <w:adjustRightInd w:val="0"/>
        <w:rPr>
          <w:rFonts w:ascii="Arial" w:hAnsi="Arial" w:cs="Arial"/>
          <w:bCs/>
          <w:sz w:val="22"/>
          <w:szCs w:val="22"/>
          <w:lang w:val="mk-MK"/>
        </w:rPr>
      </w:pPr>
    </w:p>
    <w:p w14:paraId="2752E454" w14:textId="77777777" w:rsidR="008D7505" w:rsidRPr="00DB1A18" w:rsidRDefault="008D7505" w:rsidP="00E732D6">
      <w:pPr>
        <w:autoSpaceDE w:val="0"/>
        <w:autoSpaceDN w:val="0"/>
        <w:adjustRightInd w:val="0"/>
        <w:rPr>
          <w:rFonts w:ascii="Arial" w:hAnsi="Arial" w:cs="Arial"/>
          <w:b/>
          <w:bCs/>
          <w:sz w:val="22"/>
          <w:szCs w:val="22"/>
        </w:rPr>
      </w:pPr>
      <w:r w:rsidRPr="00DB1A18">
        <w:rPr>
          <w:rFonts w:ascii="Arial" w:hAnsi="Arial" w:cs="Arial"/>
          <w:b/>
          <w:bCs/>
          <w:sz w:val="22"/>
          <w:szCs w:val="22"/>
        </w:rPr>
        <w:t>5.</w:t>
      </w:r>
      <w:r w:rsidRPr="00DB1A18">
        <w:rPr>
          <w:rFonts w:ascii="Arial" w:hAnsi="Arial" w:cs="Arial"/>
          <w:b/>
          <w:bCs/>
          <w:sz w:val="22"/>
          <w:szCs w:val="22"/>
          <w:lang w:val="mk-MK"/>
        </w:rPr>
        <w:t xml:space="preserve">2 </w:t>
      </w:r>
      <w:r w:rsidR="00A44AA5" w:rsidRPr="00DB1A18">
        <w:rPr>
          <w:rFonts w:ascii="Arial" w:hAnsi="Arial" w:cs="Arial"/>
          <w:b/>
          <w:bCs/>
          <w:sz w:val="22"/>
          <w:szCs w:val="22"/>
        </w:rPr>
        <w:t>Preparatory stage</w:t>
      </w:r>
    </w:p>
    <w:p w14:paraId="320E2D21" w14:textId="77777777" w:rsidR="00690455" w:rsidRPr="00DB1A18" w:rsidRDefault="008D7505" w:rsidP="00E732D6">
      <w:pPr>
        <w:autoSpaceDE w:val="0"/>
        <w:autoSpaceDN w:val="0"/>
        <w:adjustRightInd w:val="0"/>
        <w:rPr>
          <w:rFonts w:ascii="Arial" w:hAnsi="Arial" w:cs="Arial"/>
          <w:bCs/>
          <w:sz w:val="22"/>
          <w:szCs w:val="22"/>
          <w:u w:val="single"/>
        </w:rPr>
      </w:pPr>
      <w:r w:rsidRPr="00DB1A18">
        <w:rPr>
          <w:rFonts w:ascii="Arial" w:hAnsi="Arial" w:cs="Arial"/>
          <w:bCs/>
          <w:sz w:val="22"/>
          <w:szCs w:val="22"/>
          <w:u w:val="single"/>
          <w:lang w:val="mk-MK"/>
        </w:rPr>
        <w:t xml:space="preserve">5.2.1 </w:t>
      </w:r>
      <w:r w:rsidR="002B057D" w:rsidRPr="00DB1A18">
        <w:rPr>
          <w:rFonts w:ascii="Arial" w:hAnsi="Arial" w:cs="Arial"/>
          <w:bCs/>
          <w:sz w:val="22"/>
          <w:szCs w:val="22"/>
          <w:u w:val="single"/>
        </w:rPr>
        <w:t xml:space="preserve">Public announcement </w:t>
      </w:r>
    </w:p>
    <w:p w14:paraId="64E610D2" w14:textId="77777777" w:rsidR="008D7505" w:rsidRPr="00DB1A18" w:rsidRDefault="009B7FDB" w:rsidP="00E732D6">
      <w:pPr>
        <w:autoSpaceDE w:val="0"/>
        <w:autoSpaceDN w:val="0"/>
        <w:adjustRightInd w:val="0"/>
        <w:rPr>
          <w:rFonts w:ascii="Arial" w:hAnsi="Arial" w:cs="Arial"/>
          <w:bCs/>
          <w:color w:val="000000"/>
          <w:sz w:val="22"/>
          <w:szCs w:val="22"/>
        </w:rPr>
      </w:pPr>
      <w:r w:rsidRPr="00DB1A18">
        <w:rPr>
          <w:rFonts w:ascii="Arial" w:hAnsi="Arial" w:cs="Arial"/>
          <w:bCs/>
          <w:sz w:val="22"/>
          <w:szCs w:val="22"/>
        </w:rPr>
        <w:t xml:space="preserve">The </w:t>
      </w:r>
      <w:r w:rsidR="002D5AE2" w:rsidRPr="00DB1A18">
        <w:rPr>
          <w:rFonts w:ascii="Arial" w:hAnsi="Arial" w:cs="Arial"/>
          <w:bCs/>
          <w:sz w:val="22"/>
          <w:szCs w:val="22"/>
        </w:rPr>
        <w:t>initiation</w:t>
      </w:r>
      <w:r w:rsidRPr="00DB1A18">
        <w:rPr>
          <w:rFonts w:ascii="Arial" w:hAnsi="Arial" w:cs="Arial"/>
          <w:bCs/>
          <w:sz w:val="22"/>
          <w:szCs w:val="22"/>
        </w:rPr>
        <w:t xml:space="preserve"> of the documentation development process or its revision shall </w:t>
      </w:r>
      <w:r w:rsidR="006B5B84" w:rsidRPr="00DB1A18">
        <w:rPr>
          <w:rFonts w:ascii="Arial" w:hAnsi="Arial" w:cs="Arial"/>
          <w:bCs/>
          <w:sz w:val="22"/>
          <w:szCs w:val="22"/>
        </w:rPr>
        <w:t xml:space="preserve">be announced on </w:t>
      </w:r>
      <w:r w:rsidR="00465C69" w:rsidRPr="00DB1A18">
        <w:rPr>
          <w:rFonts w:ascii="Arial" w:hAnsi="Arial" w:cs="Arial"/>
          <w:bCs/>
          <w:sz w:val="22"/>
          <w:szCs w:val="22"/>
        </w:rPr>
        <w:t xml:space="preserve">the </w:t>
      </w:r>
      <w:r w:rsidR="006B5B84" w:rsidRPr="00DB1A18">
        <w:rPr>
          <w:rFonts w:ascii="Arial" w:hAnsi="Arial" w:cs="Arial"/>
          <w:bCs/>
          <w:color w:val="000000"/>
          <w:sz w:val="22"/>
          <w:szCs w:val="22"/>
        </w:rPr>
        <w:t>website</w:t>
      </w:r>
      <w:r w:rsidRPr="00DB1A18">
        <w:rPr>
          <w:rFonts w:ascii="Arial" w:hAnsi="Arial" w:cs="Arial"/>
          <w:bCs/>
          <w:color w:val="000000"/>
          <w:sz w:val="22"/>
          <w:szCs w:val="22"/>
        </w:rPr>
        <w:t xml:space="preserve"> </w:t>
      </w:r>
      <w:r w:rsidR="004053EF" w:rsidRPr="00DB1A18">
        <w:rPr>
          <w:rFonts w:ascii="Arial" w:hAnsi="Arial" w:cs="Arial"/>
          <w:bCs/>
          <w:color w:val="000000"/>
          <w:sz w:val="22"/>
          <w:szCs w:val="22"/>
        </w:rPr>
        <w:t xml:space="preserve">of the NGB’s from the Balkan Region </w:t>
      </w:r>
      <w:r w:rsidR="006B5B84" w:rsidRPr="00DB1A18">
        <w:rPr>
          <w:rFonts w:ascii="Arial" w:hAnsi="Arial" w:cs="Arial"/>
          <w:bCs/>
          <w:color w:val="000000"/>
          <w:sz w:val="22"/>
          <w:szCs w:val="22"/>
        </w:rPr>
        <w:t xml:space="preserve">and other appropriate media </w:t>
      </w:r>
      <w:r w:rsidR="00934719" w:rsidRPr="00DB1A18">
        <w:rPr>
          <w:rFonts w:ascii="Arial" w:hAnsi="Arial" w:cs="Arial"/>
          <w:bCs/>
          <w:color w:val="000000"/>
          <w:sz w:val="22"/>
          <w:szCs w:val="22"/>
        </w:rPr>
        <w:t xml:space="preserve">at least four weeks before the first standard-setting activity is scheduled to occur </w:t>
      </w:r>
      <w:proofErr w:type="gramStart"/>
      <w:r w:rsidR="006B5B84" w:rsidRPr="00DB1A18">
        <w:rPr>
          <w:rFonts w:ascii="Arial" w:hAnsi="Arial" w:cs="Arial"/>
          <w:bCs/>
          <w:color w:val="000000"/>
          <w:sz w:val="22"/>
          <w:szCs w:val="22"/>
        </w:rPr>
        <w:t>in order to</w:t>
      </w:r>
      <w:proofErr w:type="gramEnd"/>
      <w:r w:rsidR="006B5B84" w:rsidRPr="00DB1A18">
        <w:rPr>
          <w:rFonts w:ascii="Arial" w:hAnsi="Arial" w:cs="Arial"/>
          <w:bCs/>
          <w:color w:val="000000"/>
          <w:sz w:val="22"/>
          <w:szCs w:val="22"/>
        </w:rPr>
        <w:t xml:space="preserve"> enable the stakeholders to actively contribute to the process. </w:t>
      </w:r>
      <w:r w:rsidR="00297A29" w:rsidRPr="00DB1A18">
        <w:rPr>
          <w:rFonts w:ascii="Arial" w:hAnsi="Arial" w:cs="Arial"/>
          <w:bCs/>
          <w:color w:val="000000"/>
          <w:sz w:val="22"/>
          <w:szCs w:val="22"/>
        </w:rPr>
        <w:t>The announcement shall contain</w:t>
      </w:r>
      <w:r w:rsidR="00690455" w:rsidRPr="00DB1A18">
        <w:rPr>
          <w:rFonts w:ascii="Arial" w:hAnsi="Arial" w:cs="Arial"/>
          <w:bCs/>
          <w:color w:val="000000"/>
          <w:sz w:val="22"/>
          <w:szCs w:val="22"/>
          <w:lang w:val="mk-MK"/>
        </w:rPr>
        <w:t xml:space="preserve">:   </w:t>
      </w:r>
      <w:r w:rsidR="008D7505" w:rsidRPr="00DB1A18">
        <w:rPr>
          <w:rFonts w:ascii="Arial" w:hAnsi="Arial" w:cs="Arial"/>
          <w:bCs/>
          <w:color w:val="000000"/>
          <w:sz w:val="22"/>
          <w:szCs w:val="22"/>
          <w:lang w:val="mk-MK"/>
        </w:rPr>
        <w:t xml:space="preserve">  </w:t>
      </w:r>
      <w:r w:rsidR="008D7505" w:rsidRPr="00DB1A18">
        <w:rPr>
          <w:rFonts w:ascii="Arial" w:hAnsi="Arial" w:cs="Arial"/>
          <w:bCs/>
          <w:color w:val="000000"/>
          <w:sz w:val="22"/>
          <w:szCs w:val="22"/>
        </w:rPr>
        <w:t xml:space="preserve"> </w:t>
      </w:r>
    </w:p>
    <w:p w14:paraId="69202D37" w14:textId="77777777" w:rsidR="008D7505" w:rsidRPr="00DB1A18" w:rsidRDefault="00690455"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lang w:val="mk-MK"/>
        </w:rPr>
        <w:t>а)</w:t>
      </w:r>
      <w:r w:rsidR="003512D4" w:rsidRPr="00DB1A18">
        <w:rPr>
          <w:rFonts w:ascii="Arial" w:hAnsi="Arial" w:cs="Arial"/>
          <w:bCs/>
          <w:color w:val="000000"/>
          <w:sz w:val="22"/>
          <w:szCs w:val="22"/>
        </w:rPr>
        <w:t xml:space="preserve"> </w:t>
      </w:r>
      <w:r w:rsidR="00F62403" w:rsidRPr="00DB1A18">
        <w:rPr>
          <w:rFonts w:ascii="Arial" w:hAnsi="Arial" w:cs="Arial"/>
          <w:bCs/>
          <w:color w:val="000000"/>
          <w:sz w:val="22"/>
          <w:szCs w:val="22"/>
        </w:rPr>
        <w:t>information on the goals</w:t>
      </w:r>
      <w:r w:rsidR="003512D4" w:rsidRPr="00DB1A18">
        <w:rPr>
          <w:rFonts w:ascii="Arial" w:hAnsi="Arial" w:cs="Arial"/>
          <w:bCs/>
          <w:color w:val="000000"/>
          <w:sz w:val="22"/>
          <w:szCs w:val="22"/>
        </w:rPr>
        <w:t>, scope and steps in the standards setting process and framework</w:t>
      </w:r>
      <w:r w:rsidRPr="00DB1A18">
        <w:rPr>
          <w:rFonts w:ascii="Arial" w:hAnsi="Arial" w:cs="Arial"/>
          <w:bCs/>
          <w:color w:val="000000"/>
          <w:sz w:val="22"/>
          <w:szCs w:val="22"/>
          <w:lang w:val="mk-MK"/>
        </w:rPr>
        <w:t>,</w:t>
      </w:r>
    </w:p>
    <w:p w14:paraId="12738A86" w14:textId="77777777" w:rsidR="00690455" w:rsidRPr="00DB1A18" w:rsidRDefault="00F62403" w:rsidP="00E732D6">
      <w:pPr>
        <w:autoSpaceDE w:val="0"/>
        <w:autoSpaceDN w:val="0"/>
        <w:adjustRightInd w:val="0"/>
        <w:rPr>
          <w:rFonts w:ascii="Arial" w:hAnsi="Arial" w:cs="Arial"/>
          <w:bCs/>
          <w:color w:val="000000"/>
          <w:sz w:val="22"/>
          <w:szCs w:val="22"/>
          <w:lang w:val="mk-MK"/>
        </w:rPr>
      </w:pPr>
      <w:r w:rsidRPr="00DB1A18">
        <w:rPr>
          <w:rFonts w:ascii="Arial" w:hAnsi="Arial" w:cs="Arial"/>
          <w:bCs/>
          <w:color w:val="000000"/>
          <w:sz w:val="22"/>
          <w:szCs w:val="22"/>
        </w:rPr>
        <w:t>b</w:t>
      </w:r>
      <w:r w:rsidR="00690455" w:rsidRPr="00DB1A18">
        <w:rPr>
          <w:rFonts w:ascii="Arial" w:hAnsi="Arial" w:cs="Arial"/>
          <w:bCs/>
          <w:color w:val="000000"/>
          <w:sz w:val="22"/>
          <w:szCs w:val="22"/>
          <w:lang w:val="mk-MK"/>
        </w:rPr>
        <w:t xml:space="preserve">) </w:t>
      </w:r>
      <w:r w:rsidR="00ED42E0" w:rsidRPr="00DB1A18">
        <w:rPr>
          <w:rFonts w:ascii="Arial" w:hAnsi="Arial" w:cs="Arial"/>
          <w:bCs/>
          <w:color w:val="000000"/>
          <w:sz w:val="22"/>
          <w:szCs w:val="22"/>
        </w:rPr>
        <w:t>information on the</w:t>
      </w:r>
      <w:r w:rsidR="00ED42E0" w:rsidRPr="00DB1A18">
        <w:rPr>
          <w:rFonts w:ascii="Arial" w:hAnsi="Arial" w:cs="Arial"/>
          <w:bCs/>
          <w:color w:val="000000"/>
          <w:sz w:val="22"/>
          <w:szCs w:val="22"/>
          <w:lang w:val="mk-MK"/>
        </w:rPr>
        <w:t xml:space="preserve"> </w:t>
      </w:r>
      <w:r w:rsidR="00ED42E0" w:rsidRPr="00DB1A18">
        <w:rPr>
          <w:rFonts w:ascii="Arial" w:hAnsi="Arial" w:cs="Arial"/>
          <w:bCs/>
          <w:color w:val="000000"/>
          <w:sz w:val="22"/>
          <w:szCs w:val="22"/>
        </w:rPr>
        <w:t xml:space="preserve">opportunity for participation of the stakeholders in the process, </w:t>
      </w:r>
      <w:r w:rsidR="00690455" w:rsidRPr="00DB1A18">
        <w:rPr>
          <w:rFonts w:ascii="Arial" w:hAnsi="Arial" w:cs="Arial"/>
          <w:bCs/>
          <w:color w:val="000000"/>
          <w:sz w:val="22"/>
          <w:szCs w:val="22"/>
          <w:lang w:val="mk-MK"/>
        </w:rPr>
        <w:t xml:space="preserve"> </w:t>
      </w:r>
    </w:p>
    <w:p w14:paraId="7595ED99" w14:textId="77777777" w:rsidR="00690455" w:rsidRPr="00DB1A18" w:rsidRDefault="00F62403" w:rsidP="008D7505">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rPr>
        <w:t>c</w:t>
      </w:r>
      <w:r w:rsidR="00690455" w:rsidRPr="00DB1A18">
        <w:rPr>
          <w:rFonts w:ascii="Arial" w:hAnsi="Arial" w:cs="Arial"/>
          <w:color w:val="000000"/>
          <w:sz w:val="22"/>
          <w:szCs w:val="22"/>
          <w:lang w:val="mk-MK"/>
        </w:rPr>
        <w:t xml:space="preserve">) </w:t>
      </w:r>
      <w:r w:rsidR="00ED343F" w:rsidRPr="00DB1A18">
        <w:rPr>
          <w:rFonts w:ascii="Arial" w:hAnsi="Arial" w:cs="Arial"/>
          <w:color w:val="000000"/>
          <w:sz w:val="22"/>
          <w:szCs w:val="22"/>
        </w:rPr>
        <w:t>invitation to the</w:t>
      </w:r>
      <w:r w:rsidR="00ED343F" w:rsidRPr="00DB1A18">
        <w:rPr>
          <w:rFonts w:ascii="Arial" w:hAnsi="Arial" w:cs="Arial"/>
          <w:bCs/>
          <w:color w:val="000000"/>
          <w:sz w:val="22"/>
          <w:szCs w:val="22"/>
        </w:rPr>
        <w:t xml:space="preserve"> stakeholders to nominate their representative in the WG</w:t>
      </w:r>
      <w:r w:rsidR="00690455" w:rsidRPr="00DB1A18">
        <w:rPr>
          <w:rFonts w:ascii="Arial" w:hAnsi="Arial" w:cs="Arial"/>
          <w:color w:val="000000"/>
          <w:sz w:val="22"/>
          <w:szCs w:val="22"/>
          <w:lang w:val="mk-MK"/>
        </w:rPr>
        <w:t>,</w:t>
      </w:r>
    </w:p>
    <w:p w14:paraId="13C90C42" w14:textId="77777777" w:rsidR="00690455" w:rsidRPr="00DB1A18" w:rsidRDefault="00F62403" w:rsidP="008D7505">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rPr>
        <w:t>d</w:t>
      </w:r>
      <w:r w:rsidR="00690455" w:rsidRPr="00DB1A18">
        <w:rPr>
          <w:rFonts w:ascii="Arial" w:hAnsi="Arial" w:cs="Arial"/>
          <w:color w:val="000000"/>
          <w:sz w:val="22"/>
          <w:szCs w:val="22"/>
          <w:lang w:val="mk-MK"/>
        </w:rPr>
        <w:t xml:space="preserve">) </w:t>
      </w:r>
      <w:r w:rsidR="00605CE8" w:rsidRPr="00DB1A18">
        <w:rPr>
          <w:rFonts w:ascii="Arial" w:hAnsi="Arial" w:cs="Arial"/>
          <w:color w:val="000000"/>
          <w:sz w:val="22"/>
          <w:szCs w:val="22"/>
        </w:rPr>
        <w:t>invitation</w:t>
      </w:r>
      <w:r w:rsidR="00605CE8" w:rsidRPr="00DB1A18">
        <w:rPr>
          <w:rFonts w:ascii="Arial" w:hAnsi="Arial" w:cs="Arial"/>
          <w:color w:val="000000"/>
          <w:sz w:val="22"/>
          <w:szCs w:val="22"/>
          <w:lang w:val="mk-MK"/>
        </w:rPr>
        <w:t xml:space="preserve"> </w:t>
      </w:r>
      <w:r w:rsidR="00605CE8" w:rsidRPr="00DB1A18">
        <w:rPr>
          <w:rFonts w:ascii="Arial" w:hAnsi="Arial" w:cs="Arial"/>
          <w:color w:val="000000"/>
          <w:sz w:val="22"/>
          <w:szCs w:val="22"/>
        </w:rPr>
        <w:t>for submitting comments on the scope and process of setting standards and</w:t>
      </w:r>
      <w:r w:rsidR="00690455" w:rsidRPr="00DB1A18">
        <w:rPr>
          <w:rFonts w:ascii="Arial" w:hAnsi="Arial" w:cs="Arial"/>
          <w:color w:val="000000"/>
          <w:sz w:val="22"/>
          <w:szCs w:val="22"/>
          <w:lang w:val="mk-MK"/>
        </w:rPr>
        <w:t xml:space="preserve"> </w:t>
      </w:r>
    </w:p>
    <w:p w14:paraId="22E7F541" w14:textId="77777777" w:rsidR="00744FDA" w:rsidRPr="00DB1A18" w:rsidRDefault="00F62403" w:rsidP="008D7505">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rPr>
        <w:t>e</w:t>
      </w:r>
      <w:r w:rsidR="00690455" w:rsidRPr="00DB1A18">
        <w:rPr>
          <w:rFonts w:ascii="Arial" w:hAnsi="Arial" w:cs="Arial"/>
          <w:color w:val="000000"/>
          <w:sz w:val="22"/>
          <w:szCs w:val="22"/>
          <w:lang w:val="mk-MK"/>
        </w:rPr>
        <w:t xml:space="preserve">) </w:t>
      </w:r>
      <w:r w:rsidR="00605CE8" w:rsidRPr="00DB1A18">
        <w:rPr>
          <w:rFonts w:ascii="Arial" w:hAnsi="Arial" w:cs="Arial"/>
          <w:color w:val="000000"/>
          <w:sz w:val="22"/>
          <w:szCs w:val="22"/>
        </w:rPr>
        <w:t xml:space="preserve">link to the publicly available procedures for the standards setting process on </w:t>
      </w:r>
      <w:r w:rsidR="00465C69" w:rsidRPr="00DB1A18">
        <w:rPr>
          <w:rFonts w:ascii="Arial" w:hAnsi="Arial" w:cs="Arial"/>
          <w:bCs/>
          <w:color w:val="000000"/>
          <w:sz w:val="22"/>
          <w:szCs w:val="22"/>
        </w:rPr>
        <w:t xml:space="preserve">the </w:t>
      </w:r>
      <w:r w:rsidR="004053EF" w:rsidRPr="00DB1A18">
        <w:rPr>
          <w:rFonts w:ascii="Arial" w:hAnsi="Arial" w:cs="Arial"/>
          <w:bCs/>
          <w:color w:val="000000"/>
          <w:sz w:val="22"/>
          <w:szCs w:val="22"/>
        </w:rPr>
        <w:t>NGB’s</w:t>
      </w:r>
      <w:r w:rsidR="004053EF" w:rsidRPr="00DB1A18" w:rsidDel="004053EF">
        <w:rPr>
          <w:rFonts w:ascii="Arial" w:hAnsi="Arial" w:cs="Arial"/>
          <w:bCs/>
          <w:color w:val="000000"/>
          <w:sz w:val="22"/>
          <w:szCs w:val="22"/>
        </w:rPr>
        <w:t xml:space="preserve"> </w:t>
      </w:r>
      <w:r w:rsidR="00605CE8" w:rsidRPr="00DB1A18">
        <w:rPr>
          <w:rFonts w:ascii="Arial" w:hAnsi="Arial" w:cs="Arial"/>
          <w:bCs/>
          <w:color w:val="000000"/>
          <w:sz w:val="22"/>
          <w:szCs w:val="22"/>
        </w:rPr>
        <w:t>website</w:t>
      </w:r>
      <w:r w:rsidR="00744FDA" w:rsidRPr="00DB1A18">
        <w:rPr>
          <w:rFonts w:ascii="Arial" w:hAnsi="Arial" w:cs="Arial"/>
          <w:color w:val="000000"/>
          <w:sz w:val="22"/>
          <w:szCs w:val="22"/>
          <w:lang w:val="mk-MK"/>
        </w:rPr>
        <w:t xml:space="preserve">, </w:t>
      </w:r>
    </w:p>
    <w:p w14:paraId="37B877B6" w14:textId="77777777" w:rsidR="008D7505" w:rsidRPr="00DB1A18" w:rsidRDefault="00744FDA" w:rsidP="008D7505">
      <w:pPr>
        <w:autoSpaceDE w:val="0"/>
        <w:autoSpaceDN w:val="0"/>
        <w:adjustRightInd w:val="0"/>
        <w:rPr>
          <w:rFonts w:ascii="Arial" w:hAnsi="Arial" w:cs="Arial"/>
          <w:b/>
          <w:color w:val="000000"/>
          <w:sz w:val="22"/>
          <w:szCs w:val="22"/>
          <w:lang w:val="mk-MK"/>
        </w:rPr>
      </w:pPr>
      <w:r w:rsidRPr="00DB1A18">
        <w:rPr>
          <w:rFonts w:ascii="Arial" w:hAnsi="Arial" w:cs="Arial"/>
          <w:b/>
          <w:color w:val="000000"/>
          <w:sz w:val="22"/>
          <w:szCs w:val="22"/>
        </w:rPr>
        <w:t xml:space="preserve">f) </w:t>
      </w:r>
      <w:r w:rsidRPr="00DB1A18">
        <w:rPr>
          <w:rFonts w:ascii="Arial" w:hAnsi="Arial" w:cs="Arial"/>
          <w:color w:val="000000"/>
          <w:sz w:val="22"/>
          <w:szCs w:val="22"/>
        </w:rPr>
        <w:t>link to publicly available proposal for the standard.</w:t>
      </w:r>
      <w:r w:rsidR="00690455" w:rsidRPr="00DB1A18">
        <w:rPr>
          <w:rFonts w:ascii="Arial" w:hAnsi="Arial" w:cs="Arial"/>
          <w:b/>
          <w:color w:val="000000"/>
          <w:sz w:val="22"/>
          <w:szCs w:val="22"/>
          <w:lang w:val="mk-MK"/>
        </w:rPr>
        <w:t xml:space="preserve">   </w:t>
      </w:r>
    </w:p>
    <w:p w14:paraId="3AD54454" w14:textId="77777777" w:rsidR="008D7505" w:rsidRPr="00DB1A18" w:rsidRDefault="008D7505" w:rsidP="008D7505">
      <w:pPr>
        <w:autoSpaceDE w:val="0"/>
        <w:autoSpaceDN w:val="0"/>
        <w:adjustRightInd w:val="0"/>
        <w:rPr>
          <w:rFonts w:ascii="Arial" w:hAnsi="Arial" w:cs="Arial"/>
          <w:sz w:val="22"/>
          <w:szCs w:val="22"/>
          <w:lang w:val="ru-RU"/>
        </w:rPr>
      </w:pPr>
    </w:p>
    <w:p w14:paraId="22AB21BC" w14:textId="77777777" w:rsidR="00CC6F33" w:rsidRPr="00DB1A18" w:rsidRDefault="001312B3" w:rsidP="00CC6F33">
      <w:pPr>
        <w:autoSpaceDE w:val="0"/>
        <w:autoSpaceDN w:val="0"/>
        <w:adjustRightInd w:val="0"/>
        <w:rPr>
          <w:rFonts w:ascii="Arial" w:hAnsi="Arial" w:cs="Arial"/>
          <w:bCs/>
          <w:sz w:val="22"/>
          <w:szCs w:val="22"/>
          <w:lang w:val="ru-RU"/>
        </w:rPr>
      </w:pPr>
      <w:r w:rsidRPr="00DB1A18">
        <w:rPr>
          <w:rFonts w:ascii="Arial" w:hAnsi="Arial" w:cs="Arial"/>
          <w:bCs/>
          <w:sz w:val="22"/>
          <w:szCs w:val="22"/>
        </w:rPr>
        <w:t>The WG</w:t>
      </w:r>
      <w:r w:rsidRPr="00DB1A18">
        <w:rPr>
          <w:rFonts w:ascii="Arial" w:hAnsi="Arial" w:cs="Arial"/>
          <w:sz w:val="22"/>
          <w:szCs w:val="22"/>
          <w:lang w:val="ru-RU"/>
        </w:rPr>
        <w:t xml:space="preserve"> </w:t>
      </w:r>
      <w:r w:rsidR="00A20FCB" w:rsidRPr="00DB1A18">
        <w:rPr>
          <w:rFonts w:ascii="Arial" w:hAnsi="Arial" w:cs="Arial"/>
          <w:sz w:val="22"/>
          <w:szCs w:val="22"/>
        </w:rPr>
        <w:t>shall</w:t>
      </w:r>
      <w:r w:rsidRPr="00DB1A18">
        <w:rPr>
          <w:rFonts w:ascii="Arial" w:hAnsi="Arial" w:cs="Arial"/>
          <w:sz w:val="22"/>
          <w:szCs w:val="22"/>
        </w:rPr>
        <w:t xml:space="preserve"> ensure that the </w:t>
      </w:r>
      <w:r w:rsidRPr="00DB1A18">
        <w:rPr>
          <w:rFonts w:ascii="Arial" w:hAnsi="Arial" w:cs="Arial"/>
          <w:bCs/>
          <w:sz w:val="22"/>
          <w:szCs w:val="22"/>
        </w:rPr>
        <w:t xml:space="preserve">format of the </w:t>
      </w:r>
      <w:r w:rsidRPr="00DB1A18">
        <w:rPr>
          <w:rFonts w:ascii="Arial" w:hAnsi="Arial" w:cs="Arial"/>
          <w:sz w:val="22"/>
          <w:szCs w:val="22"/>
        </w:rPr>
        <w:t>invitation to the</w:t>
      </w:r>
      <w:r w:rsidRPr="00DB1A18">
        <w:rPr>
          <w:rFonts w:ascii="Arial" w:hAnsi="Arial" w:cs="Arial"/>
          <w:bCs/>
          <w:sz w:val="22"/>
          <w:szCs w:val="22"/>
        </w:rPr>
        <w:t xml:space="preserve"> marginalized</w:t>
      </w:r>
      <w:r w:rsidRPr="00DB1A18">
        <w:rPr>
          <w:rFonts w:ascii="Arial" w:hAnsi="Arial" w:cs="Arial"/>
          <w:sz w:val="22"/>
          <w:szCs w:val="22"/>
        </w:rPr>
        <w:t xml:space="preserve"> </w:t>
      </w:r>
      <w:r w:rsidRPr="00DB1A18">
        <w:rPr>
          <w:rFonts w:ascii="Arial" w:hAnsi="Arial" w:cs="Arial"/>
          <w:bCs/>
          <w:sz w:val="22"/>
          <w:szCs w:val="22"/>
        </w:rPr>
        <w:t xml:space="preserve">and key stakeholders is understandable and </w:t>
      </w:r>
      <w:r w:rsidR="003361C2" w:rsidRPr="00DB1A18">
        <w:rPr>
          <w:rFonts w:ascii="Arial" w:hAnsi="Arial" w:cs="Arial"/>
          <w:bCs/>
          <w:sz w:val="22"/>
          <w:szCs w:val="22"/>
        </w:rPr>
        <w:t>delivered</w:t>
      </w:r>
      <w:r w:rsidRPr="00DB1A18">
        <w:rPr>
          <w:rFonts w:ascii="Arial" w:hAnsi="Arial" w:cs="Arial"/>
          <w:bCs/>
          <w:sz w:val="22"/>
          <w:szCs w:val="22"/>
        </w:rPr>
        <w:t xml:space="preserve"> in a way which guarantees they have received it, for instance, </w:t>
      </w:r>
      <w:r w:rsidR="007F2BE1" w:rsidRPr="00DB1A18">
        <w:rPr>
          <w:rFonts w:ascii="Arial" w:hAnsi="Arial" w:cs="Arial"/>
          <w:bCs/>
          <w:sz w:val="22"/>
          <w:szCs w:val="22"/>
        </w:rPr>
        <w:t>registered post,</w:t>
      </w:r>
      <w:r w:rsidRPr="00DB1A18">
        <w:rPr>
          <w:rFonts w:ascii="Arial" w:hAnsi="Arial" w:cs="Arial"/>
          <w:bCs/>
          <w:color w:val="FF0000"/>
          <w:sz w:val="22"/>
          <w:szCs w:val="22"/>
        </w:rPr>
        <w:t xml:space="preserve"> </w:t>
      </w:r>
      <w:r w:rsidRPr="00DB1A18">
        <w:rPr>
          <w:rFonts w:ascii="Arial" w:hAnsi="Arial" w:cs="Arial"/>
          <w:bCs/>
          <w:sz w:val="22"/>
          <w:szCs w:val="22"/>
        </w:rPr>
        <w:t xml:space="preserve">a confirmation for received electronic mail, etc.  </w:t>
      </w:r>
    </w:p>
    <w:p w14:paraId="1A39ED42" w14:textId="77777777" w:rsidR="009D5513" w:rsidRPr="00DB1A18" w:rsidRDefault="00465C69" w:rsidP="008D7505">
      <w:pPr>
        <w:autoSpaceDE w:val="0"/>
        <w:autoSpaceDN w:val="0"/>
        <w:adjustRightInd w:val="0"/>
        <w:rPr>
          <w:rFonts w:ascii="Arial" w:hAnsi="Arial" w:cs="Arial"/>
          <w:bCs/>
          <w:sz w:val="22"/>
          <w:szCs w:val="22"/>
        </w:rPr>
      </w:pPr>
      <w:r w:rsidRPr="00DB1A18">
        <w:rPr>
          <w:rFonts w:ascii="Arial" w:hAnsi="Arial" w:cs="Arial"/>
          <w:bCs/>
          <w:sz w:val="22"/>
          <w:szCs w:val="22"/>
        </w:rPr>
        <w:t xml:space="preserve">The </w:t>
      </w:r>
      <w:r w:rsidR="008F219C" w:rsidRPr="00DB1A18">
        <w:rPr>
          <w:rFonts w:ascii="Arial" w:hAnsi="Arial" w:cs="Arial"/>
          <w:bCs/>
          <w:sz w:val="22"/>
          <w:szCs w:val="22"/>
        </w:rPr>
        <w:t>NGB’s</w:t>
      </w:r>
      <w:r w:rsidR="008F219C" w:rsidRPr="00DB1A18" w:rsidDel="008F219C">
        <w:rPr>
          <w:rFonts w:ascii="Arial" w:hAnsi="Arial" w:cs="Arial"/>
          <w:bCs/>
          <w:sz w:val="22"/>
          <w:szCs w:val="22"/>
        </w:rPr>
        <w:t xml:space="preserve"> </w:t>
      </w:r>
      <w:r w:rsidR="0097031D" w:rsidRPr="00DB1A18">
        <w:rPr>
          <w:rFonts w:ascii="Arial" w:hAnsi="Arial" w:cs="Arial"/>
          <w:bCs/>
          <w:sz w:val="22"/>
          <w:szCs w:val="22"/>
        </w:rPr>
        <w:t xml:space="preserve">shall publish the standards setting process on the website </w:t>
      </w:r>
      <w:r w:rsidR="00E43373" w:rsidRPr="00DB1A18">
        <w:rPr>
          <w:rFonts w:ascii="Arial" w:hAnsi="Arial" w:cs="Arial"/>
          <w:bCs/>
          <w:sz w:val="22"/>
          <w:szCs w:val="22"/>
        </w:rPr>
        <w:t xml:space="preserve">as well and the standard setting procedures document </w:t>
      </w:r>
      <w:r w:rsidR="0097031D" w:rsidRPr="00DB1A18">
        <w:rPr>
          <w:rFonts w:ascii="Arial" w:hAnsi="Arial" w:cs="Arial"/>
          <w:bCs/>
          <w:sz w:val="22"/>
          <w:szCs w:val="22"/>
        </w:rPr>
        <w:t xml:space="preserve">and shall review them </w:t>
      </w:r>
      <w:r w:rsidR="00235E22" w:rsidRPr="00DB1A18">
        <w:rPr>
          <w:rFonts w:ascii="Arial" w:hAnsi="Arial" w:cs="Arial"/>
          <w:bCs/>
          <w:color w:val="000000"/>
          <w:sz w:val="22"/>
          <w:szCs w:val="22"/>
        </w:rPr>
        <w:t>regularly</w:t>
      </w:r>
      <w:r w:rsidR="00A66EA9" w:rsidRPr="00DB1A18">
        <w:rPr>
          <w:rFonts w:ascii="Arial" w:hAnsi="Arial" w:cs="Arial"/>
          <w:bCs/>
          <w:color w:val="000000"/>
          <w:sz w:val="22"/>
          <w:szCs w:val="22"/>
        </w:rPr>
        <w:t xml:space="preserve"> based on experiences during their implementation. Additionally, the review on procedures shall be conducted</w:t>
      </w:r>
      <w:r w:rsidR="00A66EA9" w:rsidRPr="00DB1A18">
        <w:rPr>
          <w:rFonts w:ascii="Arial" w:hAnsi="Arial" w:cs="Arial"/>
          <w:b/>
          <w:bCs/>
          <w:color w:val="00B050"/>
          <w:sz w:val="22"/>
          <w:szCs w:val="22"/>
        </w:rPr>
        <w:t xml:space="preserve"> </w:t>
      </w:r>
      <w:r w:rsidR="0097031D" w:rsidRPr="00DB1A18">
        <w:rPr>
          <w:rFonts w:ascii="Arial" w:hAnsi="Arial" w:cs="Arial"/>
          <w:bCs/>
          <w:sz w:val="22"/>
          <w:szCs w:val="22"/>
        </w:rPr>
        <w:t xml:space="preserve">according to the comments received. </w:t>
      </w:r>
    </w:p>
    <w:p w14:paraId="3B4FCD27" w14:textId="77777777" w:rsidR="0089579F" w:rsidRPr="00DB1A18" w:rsidRDefault="0089579F" w:rsidP="008D7505">
      <w:pPr>
        <w:autoSpaceDE w:val="0"/>
        <w:autoSpaceDN w:val="0"/>
        <w:adjustRightInd w:val="0"/>
        <w:rPr>
          <w:rFonts w:ascii="Arial" w:hAnsi="Arial" w:cs="Arial"/>
          <w:bCs/>
          <w:color w:val="000000"/>
          <w:sz w:val="22"/>
          <w:szCs w:val="22"/>
        </w:rPr>
      </w:pPr>
      <w:r w:rsidRPr="00DB1A18">
        <w:rPr>
          <w:rFonts w:ascii="Arial" w:hAnsi="Arial" w:cs="Arial"/>
          <w:bCs/>
          <w:color w:val="000000"/>
          <w:sz w:val="22"/>
          <w:szCs w:val="22"/>
        </w:rPr>
        <w:t xml:space="preserve">The NGB’s shall provide clear instructions to interested stakeholders on the ways how feedback may be submitted to the NGB. </w:t>
      </w:r>
    </w:p>
    <w:p w14:paraId="7F7E1247" w14:textId="77777777" w:rsidR="009D5513" w:rsidRPr="00DB1A18" w:rsidRDefault="009D5513" w:rsidP="008D7505">
      <w:pPr>
        <w:autoSpaceDE w:val="0"/>
        <w:autoSpaceDN w:val="0"/>
        <w:adjustRightInd w:val="0"/>
        <w:rPr>
          <w:rFonts w:ascii="Arial" w:hAnsi="Arial" w:cs="Arial"/>
          <w:sz w:val="22"/>
          <w:szCs w:val="22"/>
          <w:lang w:val="mk-MK"/>
        </w:rPr>
      </w:pPr>
    </w:p>
    <w:p w14:paraId="22902814" w14:textId="77777777" w:rsidR="00B73CFC" w:rsidRPr="00DB1A18" w:rsidRDefault="009D5513" w:rsidP="00B73CFC">
      <w:pPr>
        <w:autoSpaceDE w:val="0"/>
        <w:autoSpaceDN w:val="0"/>
        <w:adjustRightInd w:val="0"/>
        <w:rPr>
          <w:rFonts w:ascii="Arial" w:hAnsi="Arial" w:cs="Arial"/>
          <w:sz w:val="22"/>
          <w:szCs w:val="22"/>
          <w:u w:val="single"/>
        </w:rPr>
      </w:pPr>
      <w:r w:rsidRPr="00DB1A18">
        <w:rPr>
          <w:rFonts w:ascii="Arial" w:hAnsi="Arial" w:cs="Arial"/>
          <w:sz w:val="22"/>
          <w:szCs w:val="22"/>
          <w:u w:val="single"/>
          <w:lang w:val="mk-MK"/>
        </w:rPr>
        <w:t xml:space="preserve">5.2.2 </w:t>
      </w:r>
      <w:r w:rsidR="00EA3147" w:rsidRPr="00DB1A18">
        <w:rPr>
          <w:rFonts w:ascii="Arial" w:hAnsi="Arial" w:cs="Arial"/>
          <w:sz w:val="22"/>
          <w:szCs w:val="22"/>
          <w:u w:val="single"/>
        </w:rPr>
        <w:t xml:space="preserve">Establishing the Commission for development and analysis of sustainable forest management measures and indicators  </w:t>
      </w:r>
      <w:r w:rsidR="00EA3147" w:rsidRPr="00DB1A18">
        <w:rPr>
          <w:rFonts w:ascii="Arial" w:hAnsi="Arial" w:cs="Arial"/>
          <w:sz w:val="22"/>
          <w:szCs w:val="22"/>
          <w:u w:val="single"/>
          <w:lang w:val="mk-MK"/>
        </w:rPr>
        <w:t xml:space="preserve">– </w:t>
      </w:r>
      <w:r w:rsidR="00EA3147" w:rsidRPr="00DB1A18">
        <w:rPr>
          <w:rFonts w:ascii="Arial" w:hAnsi="Arial" w:cs="Arial"/>
          <w:sz w:val="22"/>
          <w:szCs w:val="22"/>
          <w:u w:val="single"/>
        </w:rPr>
        <w:t>Working Group</w:t>
      </w:r>
    </w:p>
    <w:p w14:paraId="0F5E4B87" w14:textId="77777777" w:rsidR="009D5513" w:rsidRPr="00DB1A18" w:rsidRDefault="00237529" w:rsidP="008D7505">
      <w:pPr>
        <w:autoSpaceDE w:val="0"/>
        <w:autoSpaceDN w:val="0"/>
        <w:adjustRightInd w:val="0"/>
        <w:rPr>
          <w:rFonts w:ascii="Arial" w:hAnsi="Arial" w:cs="Arial"/>
          <w:sz w:val="22"/>
          <w:szCs w:val="22"/>
        </w:rPr>
      </w:pPr>
      <w:r w:rsidRPr="00DB1A18">
        <w:rPr>
          <w:rFonts w:ascii="Arial" w:hAnsi="Arial" w:cs="Arial"/>
          <w:sz w:val="22"/>
          <w:szCs w:val="22"/>
        </w:rPr>
        <w:t xml:space="preserve">The invitation to the stakeholders to nominate their representative in the WG ends with the publication of the </w:t>
      </w:r>
      <w:r w:rsidR="002D5AE2" w:rsidRPr="00DB1A18">
        <w:rPr>
          <w:rFonts w:ascii="Arial" w:hAnsi="Arial" w:cs="Arial"/>
          <w:sz w:val="22"/>
          <w:szCs w:val="22"/>
        </w:rPr>
        <w:t>initiation</w:t>
      </w:r>
      <w:r w:rsidRPr="00DB1A18">
        <w:rPr>
          <w:rFonts w:ascii="Arial" w:hAnsi="Arial" w:cs="Arial"/>
          <w:sz w:val="22"/>
          <w:szCs w:val="22"/>
        </w:rPr>
        <w:t xml:space="preserve"> of the process. </w:t>
      </w:r>
      <w:r w:rsidR="00E43373" w:rsidRPr="00DB1A18">
        <w:rPr>
          <w:rFonts w:ascii="Arial" w:hAnsi="Arial" w:cs="Arial"/>
          <w:sz w:val="22"/>
          <w:szCs w:val="22"/>
        </w:rPr>
        <w:t xml:space="preserve">The period for receiving nominations for participation in the work group last for period of 4 weeks after the public announcement. </w:t>
      </w:r>
      <w:r w:rsidR="008933E4" w:rsidRPr="00DB1A18">
        <w:rPr>
          <w:rFonts w:ascii="Arial" w:hAnsi="Arial" w:cs="Arial"/>
          <w:sz w:val="22"/>
          <w:szCs w:val="22"/>
        </w:rPr>
        <w:t>The nominations are gathered by</w:t>
      </w:r>
      <w:r w:rsidR="008933E4" w:rsidRPr="00DB1A18">
        <w:rPr>
          <w:rFonts w:ascii="Arial" w:hAnsi="Arial" w:cs="Arial"/>
          <w:bCs/>
          <w:sz w:val="22"/>
          <w:szCs w:val="22"/>
        </w:rPr>
        <w:t xml:space="preserve"> </w:t>
      </w:r>
      <w:r w:rsidR="00465C69" w:rsidRPr="00DB1A18">
        <w:rPr>
          <w:rFonts w:ascii="Arial" w:hAnsi="Arial" w:cs="Arial"/>
          <w:bCs/>
          <w:sz w:val="22"/>
          <w:szCs w:val="22"/>
        </w:rPr>
        <w:t xml:space="preserve">the </w:t>
      </w:r>
      <w:proofErr w:type="gramStart"/>
      <w:r w:rsidR="008F219C" w:rsidRPr="00DB1A18">
        <w:rPr>
          <w:rFonts w:ascii="Arial" w:hAnsi="Arial" w:cs="Arial"/>
          <w:bCs/>
          <w:sz w:val="22"/>
          <w:szCs w:val="22"/>
        </w:rPr>
        <w:t>NGB’s</w:t>
      </w:r>
      <w:proofErr w:type="gramEnd"/>
      <w:r w:rsidR="008F219C" w:rsidRPr="00DB1A18" w:rsidDel="008F219C">
        <w:rPr>
          <w:rFonts w:ascii="Arial" w:hAnsi="Arial" w:cs="Arial"/>
          <w:bCs/>
          <w:sz w:val="22"/>
          <w:szCs w:val="22"/>
        </w:rPr>
        <w:t xml:space="preserve"> </w:t>
      </w:r>
      <w:r w:rsidR="008F219C" w:rsidRPr="00DB1A18">
        <w:rPr>
          <w:rFonts w:ascii="Arial" w:hAnsi="Arial" w:cs="Arial"/>
          <w:bCs/>
          <w:sz w:val="22"/>
          <w:szCs w:val="22"/>
        </w:rPr>
        <w:t xml:space="preserve">and they are </w:t>
      </w:r>
      <w:r w:rsidR="008933E4" w:rsidRPr="00DB1A18">
        <w:rPr>
          <w:rFonts w:ascii="Arial" w:hAnsi="Arial" w:cs="Arial"/>
          <w:bCs/>
          <w:sz w:val="22"/>
          <w:szCs w:val="22"/>
        </w:rPr>
        <w:t>responsible for accepting or refusing the nominations of members in the WG.</w:t>
      </w:r>
      <w:r w:rsidR="008933E4" w:rsidRPr="00DB1A18">
        <w:rPr>
          <w:rFonts w:ascii="Arial" w:hAnsi="Arial" w:cs="Arial"/>
          <w:sz w:val="22"/>
          <w:szCs w:val="22"/>
        </w:rPr>
        <w:t xml:space="preserve"> </w:t>
      </w:r>
      <w:r w:rsidR="00FF7EF7" w:rsidRPr="00DB1A18">
        <w:rPr>
          <w:rFonts w:ascii="Arial" w:hAnsi="Arial" w:cs="Arial"/>
          <w:sz w:val="22"/>
          <w:szCs w:val="22"/>
        </w:rPr>
        <w:t xml:space="preserve">The acceptance or refusal of a nomination </w:t>
      </w:r>
      <w:r w:rsidR="00A20FCB" w:rsidRPr="00DB1A18">
        <w:rPr>
          <w:rFonts w:ascii="Arial" w:hAnsi="Arial" w:cs="Arial"/>
          <w:sz w:val="22"/>
          <w:szCs w:val="22"/>
        </w:rPr>
        <w:t>shall</w:t>
      </w:r>
      <w:r w:rsidR="00FF7EF7" w:rsidRPr="00DB1A18">
        <w:rPr>
          <w:rFonts w:ascii="Arial" w:hAnsi="Arial" w:cs="Arial"/>
          <w:sz w:val="22"/>
          <w:szCs w:val="22"/>
        </w:rPr>
        <w:t xml:space="preserve"> be justified and match the balanced representation in the WG </w:t>
      </w:r>
      <w:r w:rsidR="00387D99" w:rsidRPr="00DB1A18">
        <w:rPr>
          <w:rFonts w:ascii="Arial" w:hAnsi="Arial" w:cs="Arial"/>
          <w:color w:val="000000"/>
          <w:sz w:val="22"/>
          <w:szCs w:val="22"/>
        </w:rPr>
        <w:t>in relation to the relevance of organization, individual competences</w:t>
      </w:r>
      <w:r w:rsidR="008F219C" w:rsidRPr="00DB1A18">
        <w:rPr>
          <w:rFonts w:ascii="Arial" w:hAnsi="Arial" w:cs="Arial"/>
          <w:color w:val="000000"/>
          <w:sz w:val="22"/>
          <w:szCs w:val="22"/>
        </w:rPr>
        <w:t xml:space="preserve"> of nominated persons</w:t>
      </w:r>
      <w:r w:rsidR="00387D99" w:rsidRPr="00DB1A18">
        <w:rPr>
          <w:rFonts w:ascii="Arial" w:hAnsi="Arial" w:cs="Arial"/>
          <w:color w:val="000000"/>
          <w:sz w:val="22"/>
          <w:szCs w:val="22"/>
        </w:rPr>
        <w:t xml:space="preserve">, </w:t>
      </w:r>
      <w:r w:rsidR="008F219C" w:rsidRPr="00DB1A18">
        <w:rPr>
          <w:rFonts w:ascii="Arial" w:hAnsi="Arial" w:cs="Arial"/>
          <w:color w:val="000000"/>
          <w:sz w:val="22"/>
          <w:szCs w:val="22"/>
        </w:rPr>
        <w:t xml:space="preserve">their </w:t>
      </w:r>
      <w:r w:rsidR="00387D99" w:rsidRPr="00DB1A18">
        <w:rPr>
          <w:rFonts w:ascii="Arial" w:hAnsi="Arial" w:cs="Arial"/>
          <w:color w:val="000000"/>
          <w:sz w:val="22"/>
          <w:szCs w:val="22"/>
        </w:rPr>
        <w:t>experience and gender balance,</w:t>
      </w:r>
      <w:r w:rsidR="00387D99" w:rsidRPr="00DB1A18">
        <w:rPr>
          <w:rFonts w:ascii="Arial" w:hAnsi="Arial" w:cs="Arial"/>
          <w:color w:val="FF0000"/>
          <w:sz w:val="22"/>
          <w:szCs w:val="22"/>
        </w:rPr>
        <w:t xml:space="preserve"> </w:t>
      </w:r>
      <w:r w:rsidR="00FF7EF7" w:rsidRPr="00DB1A18">
        <w:rPr>
          <w:rFonts w:ascii="Arial" w:hAnsi="Arial" w:cs="Arial"/>
          <w:sz w:val="22"/>
          <w:szCs w:val="22"/>
        </w:rPr>
        <w:t xml:space="preserve">as well </w:t>
      </w:r>
      <w:r w:rsidR="00387D99" w:rsidRPr="00DB1A18">
        <w:rPr>
          <w:rFonts w:ascii="Arial" w:hAnsi="Arial" w:cs="Arial"/>
          <w:sz w:val="22"/>
          <w:szCs w:val="22"/>
        </w:rPr>
        <w:t xml:space="preserve">in relation to </w:t>
      </w:r>
      <w:r w:rsidR="00FF7EF7" w:rsidRPr="00DB1A18">
        <w:rPr>
          <w:rFonts w:ascii="Arial" w:hAnsi="Arial" w:cs="Arial"/>
          <w:sz w:val="22"/>
          <w:szCs w:val="22"/>
        </w:rPr>
        <w:t xml:space="preserve">available resources for the standards setting process. </w:t>
      </w:r>
      <w:r w:rsidR="008F219C" w:rsidRPr="00DB1A18">
        <w:rPr>
          <w:rFonts w:ascii="Arial" w:hAnsi="Arial" w:cs="Arial"/>
          <w:sz w:val="22"/>
          <w:szCs w:val="22"/>
        </w:rPr>
        <w:t>Every</w:t>
      </w:r>
      <w:r w:rsidR="00FF7EF7" w:rsidRPr="00DB1A18">
        <w:rPr>
          <w:rFonts w:ascii="Arial" w:hAnsi="Arial" w:cs="Arial"/>
          <w:sz w:val="22"/>
          <w:szCs w:val="22"/>
        </w:rPr>
        <w:t xml:space="preserve"> </w:t>
      </w:r>
      <w:r w:rsidR="008F219C" w:rsidRPr="00DB1A18">
        <w:rPr>
          <w:rFonts w:ascii="Arial" w:hAnsi="Arial" w:cs="Arial"/>
          <w:sz w:val="22"/>
          <w:szCs w:val="22"/>
        </w:rPr>
        <w:t>NGB</w:t>
      </w:r>
      <w:r w:rsidR="008F219C" w:rsidRPr="00DB1A18" w:rsidDel="008F219C">
        <w:rPr>
          <w:rFonts w:ascii="Arial" w:hAnsi="Arial" w:cs="Arial"/>
          <w:sz w:val="22"/>
          <w:szCs w:val="22"/>
        </w:rPr>
        <w:t xml:space="preserve"> </w:t>
      </w:r>
      <w:r w:rsidR="00FF7EF7" w:rsidRPr="00DB1A18">
        <w:rPr>
          <w:rFonts w:ascii="Arial" w:hAnsi="Arial" w:cs="Arial"/>
          <w:sz w:val="22"/>
          <w:szCs w:val="22"/>
        </w:rPr>
        <w:t>shall inform the</w:t>
      </w:r>
      <w:r w:rsidR="008F219C" w:rsidRPr="00DB1A18">
        <w:rPr>
          <w:rFonts w:ascii="Arial" w:hAnsi="Arial" w:cs="Arial"/>
          <w:sz w:val="22"/>
          <w:szCs w:val="22"/>
        </w:rPr>
        <w:t>ir</w:t>
      </w:r>
      <w:r w:rsidR="00FF7EF7" w:rsidRPr="00DB1A18">
        <w:rPr>
          <w:rFonts w:ascii="Arial" w:hAnsi="Arial" w:cs="Arial"/>
          <w:sz w:val="22"/>
          <w:szCs w:val="22"/>
        </w:rPr>
        <w:t xml:space="preserve"> </w:t>
      </w:r>
      <w:r w:rsidR="008F219C" w:rsidRPr="00DB1A18">
        <w:rPr>
          <w:rFonts w:ascii="Arial" w:hAnsi="Arial" w:cs="Arial"/>
          <w:sz w:val="22"/>
          <w:szCs w:val="22"/>
        </w:rPr>
        <w:t xml:space="preserve">country </w:t>
      </w:r>
      <w:r w:rsidR="00FF7EF7" w:rsidRPr="00DB1A18">
        <w:rPr>
          <w:rFonts w:ascii="Arial" w:hAnsi="Arial" w:cs="Arial"/>
          <w:sz w:val="22"/>
          <w:szCs w:val="22"/>
        </w:rPr>
        <w:t>WG members for their acceptance</w:t>
      </w:r>
      <w:r w:rsidR="00350A28" w:rsidRPr="00DB1A18">
        <w:rPr>
          <w:rFonts w:ascii="Arial" w:hAnsi="Arial" w:cs="Arial"/>
          <w:sz w:val="22"/>
          <w:szCs w:val="22"/>
        </w:rPr>
        <w:t xml:space="preserve">, as well informing stakeholders if their nomination was not accepted. </w:t>
      </w:r>
    </w:p>
    <w:p w14:paraId="2F843FBA" w14:textId="77777777" w:rsidR="007961C6" w:rsidRPr="00DB1A18" w:rsidRDefault="007961C6" w:rsidP="008D7505">
      <w:pPr>
        <w:autoSpaceDE w:val="0"/>
        <w:autoSpaceDN w:val="0"/>
        <w:adjustRightInd w:val="0"/>
        <w:rPr>
          <w:rFonts w:ascii="Arial" w:hAnsi="Arial" w:cs="Arial"/>
          <w:sz w:val="22"/>
          <w:szCs w:val="22"/>
        </w:rPr>
      </w:pPr>
    </w:p>
    <w:p w14:paraId="7F8D998F" w14:textId="77777777" w:rsidR="00DB09AD" w:rsidRPr="00DB1A18" w:rsidRDefault="009D5513" w:rsidP="008D7505">
      <w:pPr>
        <w:autoSpaceDE w:val="0"/>
        <w:autoSpaceDN w:val="0"/>
        <w:adjustRightInd w:val="0"/>
        <w:rPr>
          <w:rFonts w:ascii="Arial" w:hAnsi="Arial" w:cs="Arial"/>
          <w:sz w:val="22"/>
          <w:szCs w:val="22"/>
          <w:u w:val="single"/>
        </w:rPr>
      </w:pPr>
      <w:r w:rsidRPr="00DB1A18">
        <w:rPr>
          <w:rFonts w:ascii="Arial" w:hAnsi="Arial" w:cs="Arial"/>
          <w:sz w:val="22"/>
          <w:szCs w:val="22"/>
          <w:u w:val="single"/>
          <w:lang w:val="mk-MK"/>
        </w:rPr>
        <w:t xml:space="preserve">5.2.3 </w:t>
      </w:r>
      <w:r w:rsidR="00DB09AD" w:rsidRPr="00DB1A18">
        <w:rPr>
          <w:rFonts w:ascii="Arial" w:hAnsi="Arial" w:cs="Arial"/>
          <w:sz w:val="22"/>
          <w:szCs w:val="22"/>
          <w:u w:val="single"/>
        </w:rPr>
        <w:t xml:space="preserve">Elaboration on the documents working draft version </w:t>
      </w:r>
    </w:p>
    <w:p w14:paraId="7648FEBA" w14:textId="77777777" w:rsidR="00C7758E" w:rsidRPr="00DB1A18" w:rsidRDefault="001533BB" w:rsidP="008D7505">
      <w:pPr>
        <w:autoSpaceDE w:val="0"/>
        <w:autoSpaceDN w:val="0"/>
        <w:adjustRightInd w:val="0"/>
        <w:rPr>
          <w:rFonts w:ascii="Arial" w:hAnsi="Arial" w:cs="Arial"/>
          <w:sz w:val="22"/>
          <w:szCs w:val="22"/>
          <w:lang w:val="mk-MK"/>
        </w:rPr>
      </w:pPr>
      <w:r w:rsidRPr="00DB1A18">
        <w:rPr>
          <w:rFonts w:ascii="Arial" w:hAnsi="Arial" w:cs="Arial"/>
          <w:sz w:val="22"/>
          <w:szCs w:val="22"/>
        </w:rPr>
        <w:lastRenderedPageBreak/>
        <w:t xml:space="preserve">The </w:t>
      </w:r>
      <w:r w:rsidR="008F219C" w:rsidRPr="00DB1A18">
        <w:rPr>
          <w:rFonts w:ascii="Arial" w:hAnsi="Arial" w:cs="Arial"/>
          <w:sz w:val="22"/>
          <w:szCs w:val="22"/>
        </w:rPr>
        <w:t xml:space="preserve">NGB </w:t>
      </w:r>
      <w:r w:rsidRPr="00DB1A18">
        <w:rPr>
          <w:rFonts w:ascii="Arial" w:hAnsi="Arial" w:cs="Arial"/>
          <w:sz w:val="22"/>
          <w:szCs w:val="22"/>
        </w:rPr>
        <w:t xml:space="preserve">or the group of experts nominated by the Assembly </w:t>
      </w:r>
      <w:r w:rsidR="00A20FCB" w:rsidRPr="00DB1A18">
        <w:rPr>
          <w:rFonts w:ascii="Arial" w:hAnsi="Arial" w:cs="Arial"/>
          <w:sz w:val="22"/>
          <w:szCs w:val="22"/>
        </w:rPr>
        <w:t>shall</w:t>
      </w:r>
      <w:r w:rsidRPr="00DB1A18">
        <w:rPr>
          <w:rFonts w:ascii="Arial" w:hAnsi="Arial" w:cs="Arial"/>
          <w:sz w:val="22"/>
          <w:szCs w:val="22"/>
        </w:rPr>
        <w:t xml:space="preserve"> prepare a working draft version of the document which will serve as a basis for further development and discussion within the Working Group.  </w:t>
      </w:r>
      <w:r w:rsidR="00B73CFC" w:rsidRPr="00DB1A18">
        <w:rPr>
          <w:rFonts w:ascii="Arial" w:hAnsi="Arial" w:cs="Arial"/>
          <w:sz w:val="22"/>
          <w:szCs w:val="22"/>
          <w:lang w:val="mk-MK"/>
        </w:rPr>
        <w:t xml:space="preserve"> </w:t>
      </w:r>
    </w:p>
    <w:p w14:paraId="69612878" w14:textId="77777777" w:rsidR="00A91A85" w:rsidRPr="00DB1A18" w:rsidRDefault="00A91A85" w:rsidP="008D7505">
      <w:pPr>
        <w:autoSpaceDE w:val="0"/>
        <w:autoSpaceDN w:val="0"/>
        <w:adjustRightInd w:val="0"/>
        <w:rPr>
          <w:rFonts w:ascii="Arial" w:hAnsi="Arial" w:cs="Arial"/>
          <w:b/>
          <w:sz w:val="22"/>
          <w:szCs w:val="22"/>
          <w:lang w:val="mk-MK"/>
        </w:rPr>
      </w:pPr>
    </w:p>
    <w:p w14:paraId="4F5A6A05" w14:textId="77777777" w:rsidR="00C7758E" w:rsidRPr="00DB1A18" w:rsidRDefault="00C7758E" w:rsidP="008D7505">
      <w:pPr>
        <w:autoSpaceDE w:val="0"/>
        <w:autoSpaceDN w:val="0"/>
        <w:adjustRightInd w:val="0"/>
        <w:rPr>
          <w:rFonts w:ascii="Arial" w:hAnsi="Arial" w:cs="Arial"/>
          <w:b/>
          <w:sz w:val="22"/>
          <w:szCs w:val="22"/>
        </w:rPr>
      </w:pPr>
      <w:r w:rsidRPr="00DB1A18">
        <w:rPr>
          <w:rFonts w:ascii="Arial" w:hAnsi="Arial" w:cs="Arial"/>
          <w:b/>
          <w:sz w:val="22"/>
          <w:szCs w:val="22"/>
          <w:lang w:val="mk-MK"/>
        </w:rPr>
        <w:t xml:space="preserve">5.3 </w:t>
      </w:r>
      <w:r w:rsidR="00FA0416" w:rsidRPr="00DB1A18">
        <w:rPr>
          <w:rFonts w:ascii="Arial" w:hAnsi="Arial" w:cs="Arial"/>
          <w:b/>
          <w:sz w:val="22"/>
          <w:szCs w:val="22"/>
        </w:rPr>
        <w:t>Development stage</w:t>
      </w:r>
    </w:p>
    <w:p w14:paraId="5AA22745" w14:textId="77777777" w:rsidR="009D5513" w:rsidRPr="00DB1A18" w:rsidRDefault="00C7758E" w:rsidP="008D7505">
      <w:pPr>
        <w:autoSpaceDE w:val="0"/>
        <w:autoSpaceDN w:val="0"/>
        <w:adjustRightInd w:val="0"/>
        <w:rPr>
          <w:rFonts w:ascii="Arial" w:hAnsi="Arial" w:cs="Arial"/>
          <w:sz w:val="22"/>
          <w:szCs w:val="22"/>
          <w:u w:val="single"/>
          <w:lang w:val="mk-MK"/>
        </w:rPr>
      </w:pPr>
      <w:r w:rsidRPr="00DB1A18">
        <w:rPr>
          <w:rFonts w:ascii="Arial" w:hAnsi="Arial" w:cs="Arial"/>
          <w:sz w:val="22"/>
          <w:szCs w:val="22"/>
          <w:u w:val="single"/>
          <w:lang w:val="mk-MK"/>
        </w:rPr>
        <w:t xml:space="preserve">5.3.1 </w:t>
      </w:r>
      <w:r w:rsidR="00B35909" w:rsidRPr="00DB1A18">
        <w:rPr>
          <w:rFonts w:ascii="Arial" w:hAnsi="Arial" w:cs="Arial"/>
          <w:sz w:val="22"/>
          <w:szCs w:val="22"/>
          <w:u w:val="single"/>
        </w:rPr>
        <w:t xml:space="preserve">Submitting comments and their review </w:t>
      </w:r>
      <w:r w:rsidRPr="00DB1A18">
        <w:rPr>
          <w:rFonts w:ascii="Arial" w:hAnsi="Arial" w:cs="Arial"/>
          <w:sz w:val="22"/>
          <w:szCs w:val="22"/>
          <w:u w:val="single"/>
          <w:lang w:val="mk-MK"/>
        </w:rPr>
        <w:t xml:space="preserve"> </w:t>
      </w:r>
    </w:p>
    <w:p w14:paraId="19C959A9" w14:textId="77777777" w:rsidR="00C7758E" w:rsidRPr="00DB1A18" w:rsidRDefault="00035541" w:rsidP="008D7505">
      <w:pPr>
        <w:autoSpaceDE w:val="0"/>
        <w:autoSpaceDN w:val="0"/>
        <w:adjustRightInd w:val="0"/>
        <w:rPr>
          <w:rFonts w:ascii="Arial" w:hAnsi="Arial" w:cs="Arial"/>
          <w:sz w:val="22"/>
          <w:szCs w:val="22"/>
          <w:lang w:val="mk-MK"/>
        </w:rPr>
      </w:pPr>
      <w:r w:rsidRPr="00DB1A18">
        <w:rPr>
          <w:rFonts w:ascii="Arial" w:hAnsi="Arial" w:cs="Arial"/>
          <w:sz w:val="22"/>
          <w:szCs w:val="22"/>
        </w:rPr>
        <w:t>All WG members shall</w:t>
      </w:r>
      <w:r w:rsidR="00B912FD" w:rsidRPr="00DB1A18">
        <w:rPr>
          <w:rFonts w:ascii="Arial" w:hAnsi="Arial" w:cs="Arial"/>
          <w:sz w:val="22"/>
          <w:szCs w:val="22"/>
        </w:rPr>
        <w:t xml:space="preserve"> have a</w:t>
      </w:r>
      <w:r w:rsidR="008F6B90" w:rsidRPr="00DB1A18">
        <w:rPr>
          <w:rFonts w:ascii="Arial" w:hAnsi="Arial" w:cs="Arial"/>
          <w:sz w:val="22"/>
          <w:szCs w:val="22"/>
        </w:rPr>
        <w:t>n</w:t>
      </w:r>
      <w:r w:rsidR="00B912FD" w:rsidRPr="00DB1A18">
        <w:rPr>
          <w:rFonts w:ascii="Arial" w:hAnsi="Arial" w:cs="Arial"/>
          <w:sz w:val="22"/>
          <w:szCs w:val="22"/>
        </w:rPr>
        <w:t xml:space="preserve"> opportunity </w:t>
      </w:r>
      <w:r w:rsidR="008F6B90" w:rsidRPr="00DB1A18">
        <w:rPr>
          <w:rFonts w:ascii="Arial" w:hAnsi="Arial" w:cs="Arial"/>
          <w:sz w:val="22"/>
          <w:szCs w:val="22"/>
        </w:rPr>
        <w:t>to</w:t>
      </w:r>
      <w:r w:rsidR="00B912FD" w:rsidRPr="00DB1A18">
        <w:rPr>
          <w:rFonts w:ascii="Arial" w:hAnsi="Arial" w:cs="Arial"/>
          <w:sz w:val="22"/>
          <w:szCs w:val="22"/>
        </w:rPr>
        <w:t xml:space="preserve"> active</w:t>
      </w:r>
      <w:r w:rsidR="008F6B90" w:rsidRPr="00DB1A18">
        <w:rPr>
          <w:rFonts w:ascii="Arial" w:hAnsi="Arial" w:cs="Arial"/>
          <w:sz w:val="22"/>
          <w:szCs w:val="22"/>
        </w:rPr>
        <w:t>ly</w:t>
      </w:r>
      <w:r w:rsidR="00B912FD" w:rsidRPr="00DB1A18">
        <w:rPr>
          <w:rFonts w:ascii="Arial" w:hAnsi="Arial" w:cs="Arial"/>
          <w:sz w:val="22"/>
          <w:szCs w:val="22"/>
        </w:rPr>
        <w:t xml:space="preserve"> </w:t>
      </w:r>
      <w:r w:rsidR="008F6B90" w:rsidRPr="00DB1A18">
        <w:rPr>
          <w:rFonts w:ascii="Arial" w:hAnsi="Arial" w:cs="Arial"/>
          <w:sz w:val="22"/>
          <w:szCs w:val="22"/>
        </w:rPr>
        <w:t>contribute to</w:t>
      </w:r>
      <w:r w:rsidR="00B912FD" w:rsidRPr="00DB1A18">
        <w:rPr>
          <w:rFonts w:ascii="Arial" w:hAnsi="Arial" w:cs="Arial"/>
          <w:sz w:val="22"/>
          <w:szCs w:val="22"/>
        </w:rPr>
        <w:t xml:space="preserve"> the development or revision of </w:t>
      </w:r>
      <w:r w:rsidR="00E0293A" w:rsidRPr="00DB1A18">
        <w:rPr>
          <w:rFonts w:ascii="Arial" w:hAnsi="Arial" w:cs="Arial"/>
          <w:sz w:val="22"/>
          <w:szCs w:val="22"/>
        </w:rPr>
        <w:t xml:space="preserve">a </w:t>
      </w:r>
      <w:r w:rsidR="00B912FD" w:rsidRPr="00DB1A18">
        <w:rPr>
          <w:rFonts w:ascii="Arial" w:hAnsi="Arial" w:cs="Arial"/>
          <w:sz w:val="22"/>
          <w:szCs w:val="22"/>
        </w:rPr>
        <w:t xml:space="preserve">standard and </w:t>
      </w:r>
      <w:r w:rsidR="008F6B90" w:rsidRPr="00DB1A18">
        <w:rPr>
          <w:rFonts w:ascii="Arial" w:hAnsi="Arial" w:cs="Arial"/>
          <w:sz w:val="22"/>
          <w:szCs w:val="22"/>
        </w:rPr>
        <w:t xml:space="preserve">to </w:t>
      </w:r>
      <w:r w:rsidR="00B912FD" w:rsidRPr="00DB1A18">
        <w:rPr>
          <w:rFonts w:ascii="Arial" w:hAnsi="Arial" w:cs="Arial"/>
          <w:sz w:val="22"/>
          <w:szCs w:val="22"/>
        </w:rPr>
        <w:t xml:space="preserve">submit comments and proposals for the working draft version. </w:t>
      </w:r>
      <w:r w:rsidRPr="00DB1A18">
        <w:rPr>
          <w:rFonts w:ascii="Arial" w:hAnsi="Arial" w:cs="Arial"/>
          <w:sz w:val="22"/>
          <w:szCs w:val="22"/>
        </w:rPr>
        <w:t xml:space="preserve">Working drafts during development or revision of a standard shall be available to all WG members. </w:t>
      </w:r>
    </w:p>
    <w:p w14:paraId="5C8168D5" w14:textId="77777777" w:rsidR="00C7758E" w:rsidRPr="00DB1A18" w:rsidRDefault="00CD5304" w:rsidP="008D7505">
      <w:pPr>
        <w:autoSpaceDE w:val="0"/>
        <w:autoSpaceDN w:val="0"/>
        <w:adjustRightInd w:val="0"/>
        <w:rPr>
          <w:rFonts w:ascii="Arial" w:hAnsi="Arial" w:cs="Arial"/>
          <w:color w:val="000000"/>
          <w:sz w:val="22"/>
          <w:szCs w:val="22"/>
        </w:rPr>
      </w:pPr>
      <w:r w:rsidRPr="00DB1A18">
        <w:rPr>
          <w:rFonts w:ascii="Arial" w:hAnsi="Arial" w:cs="Arial"/>
          <w:sz w:val="22"/>
          <w:szCs w:val="22"/>
        </w:rPr>
        <w:t>All views and comments by the W</w:t>
      </w:r>
      <w:r w:rsidR="00387D99" w:rsidRPr="00DB1A18">
        <w:rPr>
          <w:rFonts w:ascii="Arial" w:hAnsi="Arial" w:cs="Arial"/>
          <w:sz w:val="22"/>
          <w:szCs w:val="22"/>
        </w:rPr>
        <w:t>G</w:t>
      </w:r>
      <w:r w:rsidR="00035541" w:rsidRPr="00DB1A18">
        <w:rPr>
          <w:rFonts w:ascii="Arial" w:hAnsi="Arial" w:cs="Arial"/>
          <w:sz w:val="22"/>
          <w:szCs w:val="22"/>
        </w:rPr>
        <w:t xml:space="preserve"> members </w:t>
      </w:r>
      <w:r w:rsidR="00387D99" w:rsidRPr="00DB1A18">
        <w:rPr>
          <w:rFonts w:ascii="Arial" w:hAnsi="Arial" w:cs="Arial"/>
          <w:color w:val="000000"/>
          <w:sz w:val="22"/>
          <w:szCs w:val="22"/>
        </w:rPr>
        <w:t xml:space="preserve">sent </w:t>
      </w:r>
      <w:r w:rsidR="00350A28" w:rsidRPr="00DB1A18">
        <w:rPr>
          <w:rFonts w:ascii="Arial" w:hAnsi="Arial" w:cs="Arial"/>
          <w:color w:val="000000"/>
          <w:sz w:val="22"/>
          <w:szCs w:val="22"/>
        </w:rPr>
        <w:t xml:space="preserve">in written </w:t>
      </w:r>
      <w:r w:rsidR="00035541" w:rsidRPr="00DB1A18">
        <w:rPr>
          <w:rFonts w:ascii="Arial" w:hAnsi="Arial" w:cs="Arial"/>
          <w:color w:val="000000"/>
          <w:sz w:val="22"/>
          <w:szCs w:val="22"/>
        </w:rPr>
        <w:t>shall</w:t>
      </w:r>
      <w:r w:rsidRPr="00DB1A18">
        <w:rPr>
          <w:rFonts w:ascii="Arial" w:hAnsi="Arial" w:cs="Arial"/>
          <w:color w:val="000000"/>
          <w:sz w:val="22"/>
          <w:szCs w:val="22"/>
        </w:rPr>
        <w:t xml:space="preserve"> be submitted using the template presented in Annex 1.</w:t>
      </w:r>
    </w:p>
    <w:p w14:paraId="6B9F954F" w14:textId="77777777" w:rsidR="009D5513" w:rsidRPr="00DB1A18" w:rsidRDefault="00DB22CF" w:rsidP="008D7505">
      <w:pPr>
        <w:autoSpaceDE w:val="0"/>
        <w:autoSpaceDN w:val="0"/>
        <w:adjustRightInd w:val="0"/>
        <w:rPr>
          <w:rFonts w:ascii="Arial" w:hAnsi="Arial" w:cs="Arial"/>
          <w:sz w:val="22"/>
          <w:szCs w:val="22"/>
          <w:lang w:val="mk-MK"/>
        </w:rPr>
      </w:pPr>
      <w:r w:rsidRPr="00DB1A18">
        <w:rPr>
          <w:rFonts w:ascii="Arial" w:hAnsi="Arial" w:cs="Arial"/>
          <w:color w:val="000000"/>
          <w:sz w:val="22"/>
          <w:szCs w:val="22"/>
        </w:rPr>
        <w:t xml:space="preserve">The comments and views of any member of the WG along </w:t>
      </w:r>
      <w:r w:rsidR="00035541" w:rsidRPr="00DB1A18">
        <w:rPr>
          <w:rFonts w:ascii="Arial" w:hAnsi="Arial" w:cs="Arial"/>
          <w:color w:val="000000"/>
          <w:sz w:val="22"/>
          <w:szCs w:val="22"/>
        </w:rPr>
        <w:t>with the initial proposal shall</w:t>
      </w:r>
      <w:r w:rsidRPr="00DB1A18">
        <w:rPr>
          <w:rFonts w:ascii="Arial" w:hAnsi="Arial" w:cs="Arial"/>
          <w:color w:val="000000"/>
          <w:sz w:val="22"/>
          <w:szCs w:val="22"/>
        </w:rPr>
        <w:t xml:space="preserve"> be reviewed in an open and transparent manner. </w:t>
      </w:r>
      <w:r w:rsidR="00387D99" w:rsidRPr="00DB1A18">
        <w:rPr>
          <w:rFonts w:ascii="Arial" w:hAnsi="Arial" w:cs="Arial"/>
          <w:color w:val="000000"/>
          <w:sz w:val="22"/>
          <w:szCs w:val="22"/>
        </w:rPr>
        <w:t>All proposals for</w:t>
      </w:r>
      <w:r w:rsidR="00387D99" w:rsidRPr="00DB1A18">
        <w:rPr>
          <w:rFonts w:ascii="Arial" w:hAnsi="Arial" w:cs="Arial"/>
          <w:color w:val="FF0000"/>
          <w:sz w:val="22"/>
          <w:szCs w:val="22"/>
        </w:rPr>
        <w:t xml:space="preserve"> </w:t>
      </w:r>
      <w:r w:rsidR="00535C2E" w:rsidRPr="00DB1A18">
        <w:rPr>
          <w:rFonts w:ascii="Arial" w:hAnsi="Arial" w:cs="Arial"/>
          <w:sz w:val="22"/>
          <w:szCs w:val="22"/>
        </w:rPr>
        <w:t>changes which refer t</w:t>
      </w:r>
      <w:r w:rsidR="00035541" w:rsidRPr="00DB1A18">
        <w:rPr>
          <w:rFonts w:ascii="Arial" w:hAnsi="Arial" w:cs="Arial"/>
          <w:sz w:val="22"/>
          <w:szCs w:val="22"/>
        </w:rPr>
        <w:t>o the working draft version shall</w:t>
      </w:r>
      <w:r w:rsidR="00387D99" w:rsidRPr="00DB1A18">
        <w:rPr>
          <w:rFonts w:ascii="Arial" w:hAnsi="Arial" w:cs="Arial"/>
          <w:sz w:val="22"/>
          <w:szCs w:val="22"/>
        </w:rPr>
        <w:t xml:space="preserve"> </w:t>
      </w:r>
      <w:r w:rsidR="00535C2E" w:rsidRPr="00DB1A18">
        <w:rPr>
          <w:rFonts w:ascii="Arial" w:hAnsi="Arial" w:cs="Arial"/>
          <w:sz w:val="22"/>
          <w:szCs w:val="22"/>
        </w:rPr>
        <w:t xml:space="preserve">be kept. </w:t>
      </w:r>
      <w:r w:rsidR="00387D99" w:rsidRPr="00DB1A18">
        <w:rPr>
          <w:rFonts w:ascii="Arial" w:hAnsi="Arial" w:cs="Arial"/>
          <w:sz w:val="22"/>
          <w:szCs w:val="22"/>
        </w:rPr>
        <w:t xml:space="preserve"> </w:t>
      </w:r>
    </w:p>
    <w:p w14:paraId="642FE10C" w14:textId="77777777" w:rsidR="009D5513" w:rsidRPr="00DB1A18" w:rsidRDefault="009D5513" w:rsidP="008D7505">
      <w:pPr>
        <w:autoSpaceDE w:val="0"/>
        <w:autoSpaceDN w:val="0"/>
        <w:adjustRightInd w:val="0"/>
        <w:rPr>
          <w:rFonts w:ascii="Arial" w:hAnsi="Arial" w:cs="Arial"/>
          <w:sz w:val="22"/>
          <w:szCs w:val="22"/>
          <w:lang w:val="mk-MK"/>
        </w:rPr>
      </w:pPr>
    </w:p>
    <w:p w14:paraId="1BD97230" w14:textId="77777777" w:rsidR="00A47E82" w:rsidRPr="00DB1A18" w:rsidRDefault="00A47E82" w:rsidP="008D7505">
      <w:pPr>
        <w:autoSpaceDE w:val="0"/>
        <w:autoSpaceDN w:val="0"/>
        <w:adjustRightInd w:val="0"/>
        <w:rPr>
          <w:rFonts w:ascii="Arial" w:hAnsi="Arial" w:cs="Arial"/>
          <w:sz w:val="22"/>
          <w:szCs w:val="22"/>
          <w:u w:val="single"/>
          <w:lang w:val="mk-MK"/>
        </w:rPr>
      </w:pPr>
      <w:r w:rsidRPr="00DB1A18">
        <w:rPr>
          <w:rFonts w:ascii="Arial" w:hAnsi="Arial" w:cs="Arial"/>
          <w:sz w:val="22"/>
          <w:szCs w:val="22"/>
          <w:u w:val="single"/>
          <w:lang w:val="mk-MK"/>
        </w:rPr>
        <w:t xml:space="preserve">5.3.2 </w:t>
      </w:r>
      <w:r w:rsidR="00D36992" w:rsidRPr="00DB1A18">
        <w:rPr>
          <w:rFonts w:ascii="Arial" w:hAnsi="Arial" w:cs="Arial"/>
          <w:sz w:val="22"/>
          <w:szCs w:val="22"/>
          <w:u w:val="single"/>
        </w:rPr>
        <w:t xml:space="preserve">Building consensus </w:t>
      </w:r>
      <w:r w:rsidRPr="00DB1A18">
        <w:rPr>
          <w:rFonts w:ascii="Arial" w:hAnsi="Arial" w:cs="Arial"/>
          <w:sz w:val="22"/>
          <w:szCs w:val="22"/>
          <w:u w:val="single"/>
          <w:lang w:val="mk-MK"/>
        </w:rPr>
        <w:t xml:space="preserve"> </w:t>
      </w:r>
    </w:p>
    <w:p w14:paraId="7FFE5355" w14:textId="77777777" w:rsidR="00D029A0" w:rsidRPr="00DB1A18" w:rsidRDefault="00706241" w:rsidP="008D7505">
      <w:pPr>
        <w:autoSpaceDE w:val="0"/>
        <w:autoSpaceDN w:val="0"/>
        <w:adjustRightInd w:val="0"/>
        <w:rPr>
          <w:rFonts w:ascii="Arial" w:hAnsi="Arial" w:cs="Arial"/>
          <w:sz w:val="22"/>
          <w:szCs w:val="22"/>
          <w:lang w:val="mk-MK"/>
        </w:rPr>
      </w:pPr>
      <w:r w:rsidRPr="00DB1A18">
        <w:rPr>
          <w:rFonts w:ascii="Arial" w:hAnsi="Arial" w:cs="Arial"/>
          <w:sz w:val="22"/>
          <w:szCs w:val="22"/>
        </w:rPr>
        <w:t>The WG decision to suggest publishing the working draft version for public consultation or publishing the final ve</w:t>
      </w:r>
      <w:r w:rsidR="00035541" w:rsidRPr="00DB1A18">
        <w:rPr>
          <w:rFonts w:ascii="Arial" w:hAnsi="Arial" w:cs="Arial"/>
          <w:sz w:val="22"/>
          <w:szCs w:val="22"/>
        </w:rPr>
        <w:t>rsion for formal approval shall</w:t>
      </w:r>
      <w:r w:rsidRPr="00DB1A18">
        <w:rPr>
          <w:rFonts w:ascii="Arial" w:hAnsi="Arial" w:cs="Arial"/>
          <w:sz w:val="22"/>
          <w:szCs w:val="22"/>
        </w:rPr>
        <w:t xml:space="preserve"> be brought with a consensus.   </w:t>
      </w:r>
    </w:p>
    <w:p w14:paraId="5ACFD10C" w14:textId="77777777" w:rsidR="00A47E82" w:rsidRPr="00DB1A18" w:rsidRDefault="00706241" w:rsidP="008D7505">
      <w:pPr>
        <w:autoSpaceDE w:val="0"/>
        <w:autoSpaceDN w:val="0"/>
        <w:adjustRightInd w:val="0"/>
        <w:rPr>
          <w:rFonts w:ascii="Arial" w:hAnsi="Arial" w:cs="Arial"/>
          <w:sz w:val="22"/>
          <w:szCs w:val="22"/>
          <w:lang w:val="mk-MK"/>
        </w:rPr>
      </w:pPr>
      <w:proofErr w:type="gramStart"/>
      <w:r w:rsidRPr="00DB1A18">
        <w:rPr>
          <w:rFonts w:ascii="Arial" w:hAnsi="Arial" w:cs="Arial"/>
          <w:sz w:val="22"/>
          <w:szCs w:val="22"/>
        </w:rPr>
        <w:t>In order to</w:t>
      </w:r>
      <w:proofErr w:type="gramEnd"/>
      <w:r w:rsidRPr="00DB1A18">
        <w:rPr>
          <w:rFonts w:ascii="Arial" w:hAnsi="Arial" w:cs="Arial"/>
          <w:sz w:val="22"/>
          <w:szCs w:val="22"/>
        </w:rPr>
        <w:t xml:space="preserve"> reach consensus, the WG can employ the following</w:t>
      </w:r>
      <w:r w:rsidR="00A47E82" w:rsidRPr="00DB1A18">
        <w:rPr>
          <w:rFonts w:ascii="Arial" w:hAnsi="Arial" w:cs="Arial"/>
          <w:sz w:val="22"/>
          <w:szCs w:val="22"/>
          <w:lang w:val="mk-MK"/>
        </w:rPr>
        <w:t>:</w:t>
      </w:r>
    </w:p>
    <w:p w14:paraId="7193AC39" w14:textId="77777777" w:rsidR="008D71BB" w:rsidRPr="00DB1A18" w:rsidRDefault="00A47E82" w:rsidP="008D7505">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а) </w:t>
      </w:r>
      <w:r w:rsidR="00AC46E2" w:rsidRPr="00DB1A18">
        <w:rPr>
          <w:rFonts w:ascii="Arial" w:hAnsi="Arial" w:cs="Arial"/>
          <w:sz w:val="22"/>
          <w:szCs w:val="22"/>
        </w:rPr>
        <w:t xml:space="preserve">face to face meetings with voting by stating yes or no, raising hand; </w:t>
      </w:r>
    </w:p>
    <w:p w14:paraId="4942F201" w14:textId="77777777" w:rsidR="00A47E82" w:rsidRPr="00DB1A18" w:rsidRDefault="00AC46E2" w:rsidP="008D7505">
      <w:pPr>
        <w:autoSpaceDE w:val="0"/>
        <w:autoSpaceDN w:val="0"/>
        <w:adjustRightInd w:val="0"/>
        <w:rPr>
          <w:rFonts w:ascii="Arial" w:hAnsi="Arial" w:cs="Arial"/>
          <w:sz w:val="22"/>
          <w:szCs w:val="22"/>
          <w:lang w:val="mk-MK"/>
        </w:rPr>
      </w:pPr>
      <w:r w:rsidRPr="00DB1A18">
        <w:rPr>
          <w:rFonts w:ascii="Arial" w:hAnsi="Arial" w:cs="Arial"/>
          <w:sz w:val="22"/>
          <w:szCs w:val="22"/>
        </w:rPr>
        <w:t>b</w:t>
      </w:r>
      <w:r w:rsidR="008D71BB" w:rsidRPr="00DB1A18">
        <w:rPr>
          <w:rFonts w:ascii="Arial" w:hAnsi="Arial" w:cs="Arial"/>
          <w:sz w:val="22"/>
          <w:szCs w:val="22"/>
          <w:lang w:val="mk-MK"/>
        </w:rPr>
        <w:t xml:space="preserve">) </w:t>
      </w:r>
      <w:r w:rsidRPr="00DB1A18">
        <w:rPr>
          <w:rFonts w:ascii="Arial" w:hAnsi="Arial" w:cs="Arial"/>
          <w:sz w:val="22"/>
          <w:szCs w:val="22"/>
        </w:rPr>
        <w:t>formal secret voting, etc.</w:t>
      </w:r>
      <w:r w:rsidR="00A47E82" w:rsidRPr="00DB1A18">
        <w:rPr>
          <w:rFonts w:ascii="Arial" w:hAnsi="Arial" w:cs="Arial"/>
          <w:sz w:val="22"/>
          <w:szCs w:val="22"/>
          <w:lang w:val="mk-MK"/>
        </w:rPr>
        <w:t xml:space="preserve">, </w:t>
      </w:r>
    </w:p>
    <w:p w14:paraId="284AEE66" w14:textId="77777777" w:rsidR="001D1727" w:rsidRPr="00DB1A18" w:rsidRDefault="00AC46E2" w:rsidP="008D7505">
      <w:pPr>
        <w:autoSpaceDE w:val="0"/>
        <w:autoSpaceDN w:val="0"/>
        <w:adjustRightInd w:val="0"/>
        <w:rPr>
          <w:rFonts w:ascii="Arial" w:hAnsi="Arial" w:cs="Arial"/>
          <w:sz w:val="22"/>
          <w:szCs w:val="22"/>
        </w:rPr>
      </w:pPr>
      <w:r w:rsidRPr="00DB1A18">
        <w:rPr>
          <w:rFonts w:ascii="Arial" w:hAnsi="Arial" w:cs="Arial"/>
          <w:sz w:val="22"/>
          <w:szCs w:val="22"/>
        </w:rPr>
        <w:t>c</w:t>
      </w:r>
      <w:r w:rsidR="00A47E82" w:rsidRPr="00DB1A18">
        <w:rPr>
          <w:rFonts w:ascii="Arial" w:hAnsi="Arial" w:cs="Arial"/>
          <w:sz w:val="22"/>
          <w:szCs w:val="22"/>
          <w:lang w:val="mk-MK"/>
        </w:rPr>
        <w:t xml:space="preserve">) </w:t>
      </w:r>
      <w:r w:rsidRPr="00DB1A18">
        <w:rPr>
          <w:rFonts w:ascii="Arial" w:hAnsi="Arial" w:cs="Arial"/>
          <w:sz w:val="22"/>
          <w:szCs w:val="22"/>
        </w:rPr>
        <w:t>voting by e</w:t>
      </w:r>
      <w:r w:rsidR="005D2EC1" w:rsidRPr="00DB1A18">
        <w:rPr>
          <w:rFonts w:ascii="Arial" w:hAnsi="Arial" w:cs="Arial"/>
          <w:sz w:val="22"/>
          <w:szCs w:val="22"/>
        </w:rPr>
        <w:t>-</w:t>
      </w:r>
      <w:r w:rsidRPr="00DB1A18">
        <w:rPr>
          <w:rFonts w:ascii="Arial" w:hAnsi="Arial" w:cs="Arial"/>
          <w:sz w:val="22"/>
          <w:szCs w:val="22"/>
        </w:rPr>
        <w:t xml:space="preserve">mail when the members are asked to vote for or against </w:t>
      </w:r>
      <w:r w:rsidR="00057404" w:rsidRPr="00DB1A18">
        <w:rPr>
          <w:rFonts w:ascii="Arial" w:hAnsi="Arial" w:cs="Arial"/>
          <w:sz w:val="22"/>
          <w:szCs w:val="22"/>
        </w:rPr>
        <w:t>in writing.</w:t>
      </w:r>
    </w:p>
    <w:p w14:paraId="5DA89752" w14:textId="77777777" w:rsidR="00A47E82" w:rsidRPr="00DB1A18" w:rsidRDefault="00A47E82" w:rsidP="008D7505">
      <w:pPr>
        <w:autoSpaceDE w:val="0"/>
        <w:autoSpaceDN w:val="0"/>
        <w:adjustRightInd w:val="0"/>
        <w:rPr>
          <w:rFonts w:ascii="Arial" w:hAnsi="Arial" w:cs="Arial"/>
          <w:sz w:val="22"/>
          <w:szCs w:val="22"/>
          <w:lang w:val="mk-MK"/>
        </w:rPr>
      </w:pPr>
    </w:p>
    <w:p w14:paraId="27C1FD95" w14:textId="77777777" w:rsidR="00365CA1" w:rsidRPr="00DB1A18" w:rsidRDefault="00365CA1" w:rsidP="008D7505">
      <w:pPr>
        <w:autoSpaceDE w:val="0"/>
        <w:autoSpaceDN w:val="0"/>
        <w:adjustRightInd w:val="0"/>
        <w:rPr>
          <w:rFonts w:ascii="Arial" w:hAnsi="Arial" w:cs="Arial"/>
          <w:sz w:val="22"/>
          <w:szCs w:val="22"/>
        </w:rPr>
      </w:pPr>
      <w:r w:rsidRPr="00DB1A18">
        <w:rPr>
          <w:rFonts w:ascii="Arial" w:hAnsi="Arial" w:cs="Arial"/>
          <w:bCs/>
          <w:sz w:val="22"/>
          <w:szCs w:val="22"/>
        </w:rPr>
        <w:t>In case of a negative vote which represents permanent and sustained opposition to any important part of the concerned interests</w:t>
      </w:r>
      <w:r w:rsidR="006406AA" w:rsidRPr="00DB1A18">
        <w:rPr>
          <w:rFonts w:ascii="Arial" w:hAnsi="Arial" w:cs="Arial"/>
          <w:bCs/>
          <w:sz w:val="22"/>
          <w:szCs w:val="22"/>
        </w:rPr>
        <w:t xml:space="preserve"> and to substantial issues, </w:t>
      </w:r>
      <w:r w:rsidR="005874DB" w:rsidRPr="00DB1A18">
        <w:rPr>
          <w:rFonts w:ascii="Arial" w:hAnsi="Arial" w:cs="Arial"/>
          <w:bCs/>
          <w:color w:val="000000"/>
          <w:sz w:val="22"/>
          <w:szCs w:val="22"/>
        </w:rPr>
        <w:t>at least one of</w:t>
      </w:r>
      <w:r w:rsidR="005874DB" w:rsidRPr="00DB1A18">
        <w:rPr>
          <w:rFonts w:ascii="Arial" w:hAnsi="Arial" w:cs="Arial"/>
          <w:bCs/>
          <w:color w:val="00B050"/>
          <w:sz w:val="22"/>
          <w:szCs w:val="22"/>
        </w:rPr>
        <w:t xml:space="preserve"> </w:t>
      </w:r>
      <w:r w:rsidR="006406AA" w:rsidRPr="00DB1A18">
        <w:rPr>
          <w:rFonts w:ascii="Arial" w:hAnsi="Arial" w:cs="Arial"/>
          <w:bCs/>
          <w:sz w:val="22"/>
          <w:szCs w:val="22"/>
        </w:rPr>
        <w:t xml:space="preserve">the following mechanisms </w:t>
      </w:r>
      <w:r w:rsidR="00A20FCB" w:rsidRPr="00DB1A18">
        <w:rPr>
          <w:rFonts w:ascii="Arial" w:hAnsi="Arial" w:cs="Arial"/>
          <w:sz w:val="22"/>
          <w:szCs w:val="22"/>
        </w:rPr>
        <w:t>shall</w:t>
      </w:r>
      <w:r w:rsidR="006406AA" w:rsidRPr="00DB1A18">
        <w:rPr>
          <w:rFonts w:ascii="Arial" w:hAnsi="Arial" w:cs="Arial"/>
          <w:bCs/>
          <w:sz w:val="22"/>
          <w:szCs w:val="22"/>
        </w:rPr>
        <w:t xml:space="preserve"> be used:</w:t>
      </w:r>
    </w:p>
    <w:p w14:paraId="5829F9F8" w14:textId="77777777" w:rsidR="001D1727" w:rsidRPr="00DB1A18" w:rsidRDefault="001D1727" w:rsidP="008D7505">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а) </w:t>
      </w:r>
      <w:r w:rsidR="000368FF" w:rsidRPr="00DB1A18">
        <w:rPr>
          <w:rFonts w:ascii="Arial" w:hAnsi="Arial" w:cs="Arial"/>
          <w:sz w:val="22"/>
          <w:szCs w:val="22"/>
        </w:rPr>
        <w:t>discussions and talks for the issue for which there is no agreement  in the WG in order to rich a compromise</w:t>
      </w:r>
      <w:r w:rsidRPr="00DB1A18">
        <w:rPr>
          <w:rFonts w:ascii="Arial" w:hAnsi="Arial" w:cs="Arial"/>
          <w:sz w:val="22"/>
          <w:szCs w:val="22"/>
          <w:lang w:val="mk-MK"/>
        </w:rPr>
        <w:t xml:space="preserve">, </w:t>
      </w:r>
    </w:p>
    <w:p w14:paraId="5D678BD0" w14:textId="77777777" w:rsidR="001D1727" w:rsidRPr="00DB1A18" w:rsidRDefault="00EF0692" w:rsidP="008D7505">
      <w:pPr>
        <w:autoSpaceDE w:val="0"/>
        <w:autoSpaceDN w:val="0"/>
        <w:adjustRightInd w:val="0"/>
        <w:rPr>
          <w:rFonts w:ascii="Arial" w:hAnsi="Arial" w:cs="Arial"/>
          <w:sz w:val="22"/>
          <w:szCs w:val="22"/>
          <w:lang w:val="mk-MK"/>
        </w:rPr>
      </w:pPr>
      <w:r w:rsidRPr="00DB1A18">
        <w:rPr>
          <w:rFonts w:ascii="Arial" w:hAnsi="Arial" w:cs="Arial"/>
          <w:sz w:val="22"/>
          <w:szCs w:val="22"/>
        </w:rPr>
        <w:t>b</w:t>
      </w:r>
      <w:r w:rsidR="001D1727" w:rsidRPr="00DB1A18">
        <w:rPr>
          <w:rFonts w:ascii="Arial" w:hAnsi="Arial" w:cs="Arial"/>
          <w:sz w:val="22"/>
          <w:szCs w:val="22"/>
          <w:lang w:val="mk-MK"/>
        </w:rPr>
        <w:t xml:space="preserve">) </w:t>
      </w:r>
      <w:r w:rsidR="002C573C" w:rsidRPr="00DB1A18">
        <w:rPr>
          <w:rFonts w:ascii="Arial" w:hAnsi="Arial" w:cs="Arial"/>
          <w:sz w:val="22"/>
          <w:szCs w:val="22"/>
        </w:rPr>
        <w:t xml:space="preserve">direct negotiations between concerned parties which objected </w:t>
      </w:r>
      <w:r w:rsidR="00803BD9" w:rsidRPr="00DB1A18">
        <w:rPr>
          <w:rFonts w:ascii="Arial" w:hAnsi="Arial" w:cs="Arial"/>
          <w:sz w:val="22"/>
          <w:szCs w:val="22"/>
        </w:rPr>
        <w:t xml:space="preserve">and those who hold an opposing view </w:t>
      </w:r>
      <w:proofErr w:type="gramStart"/>
      <w:r w:rsidR="00803BD9" w:rsidRPr="00DB1A18">
        <w:rPr>
          <w:rFonts w:ascii="Arial" w:hAnsi="Arial" w:cs="Arial"/>
          <w:sz w:val="22"/>
          <w:szCs w:val="22"/>
        </w:rPr>
        <w:t>in order to</w:t>
      </w:r>
      <w:proofErr w:type="gramEnd"/>
      <w:r w:rsidR="00803BD9" w:rsidRPr="00DB1A18">
        <w:rPr>
          <w:rFonts w:ascii="Arial" w:hAnsi="Arial" w:cs="Arial"/>
          <w:sz w:val="22"/>
          <w:szCs w:val="22"/>
        </w:rPr>
        <w:t xml:space="preserve"> reach a compromise</w:t>
      </w:r>
      <w:r w:rsidR="001D1727" w:rsidRPr="00DB1A18">
        <w:rPr>
          <w:rFonts w:ascii="Arial" w:hAnsi="Arial" w:cs="Arial"/>
          <w:sz w:val="22"/>
          <w:szCs w:val="22"/>
          <w:lang w:val="mk-MK"/>
        </w:rPr>
        <w:t xml:space="preserve">, </w:t>
      </w:r>
    </w:p>
    <w:p w14:paraId="686B99E7" w14:textId="77777777" w:rsidR="003D4111" w:rsidRPr="00DB1A18" w:rsidRDefault="003D4111" w:rsidP="008D7505">
      <w:pPr>
        <w:autoSpaceDE w:val="0"/>
        <w:autoSpaceDN w:val="0"/>
        <w:adjustRightInd w:val="0"/>
        <w:rPr>
          <w:rFonts w:ascii="Arial" w:hAnsi="Arial" w:cs="Arial"/>
          <w:sz w:val="22"/>
          <w:szCs w:val="22"/>
          <w:lang w:val="mk-MK"/>
        </w:rPr>
      </w:pPr>
      <w:r w:rsidRPr="00DB1A18">
        <w:rPr>
          <w:rFonts w:ascii="Arial" w:hAnsi="Arial" w:cs="Arial"/>
          <w:sz w:val="22"/>
          <w:szCs w:val="22"/>
          <w:lang w:val="mk-MK"/>
        </w:rPr>
        <w:t>c</w:t>
      </w:r>
      <w:r w:rsidRPr="00DB1A18">
        <w:rPr>
          <w:rFonts w:ascii="Arial" w:hAnsi="Arial" w:cs="Arial"/>
          <w:sz w:val="22"/>
          <w:szCs w:val="22"/>
        </w:rPr>
        <w:t xml:space="preserve">) </w:t>
      </w:r>
      <w:r w:rsidRPr="00DB1A18">
        <w:rPr>
          <w:rFonts w:ascii="Arial" w:hAnsi="Arial" w:cs="Arial"/>
          <w:sz w:val="22"/>
          <w:szCs w:val="22"/>
          <w:lang w:val="mk-MK"/>
        </w:rPr>
        <w:t>additional round(s) of public consultation (if necessary)</w:t>
      </w:r>
    </w:p>
    <w:p w14:paraId="02FC2FFA" w14:textId="77777777" w:rsidR="009340EC" w:rsidRPr="00DB1A18" w:rsidRDefault="003D4111" w:rsidP="008D7505">
      <w:pPr>
        <w:autoSpaceDE w:val="0"/>
        <w:autoSpaceDN w:val="0"/>
        <w:adjustRightInd w:val="0"/>
        <w:rPr>
          <w:rFonts w:ascii="Arial" w:hAnsi="Arial" w:cs="Arial"/>
          <w:sz w:val="22"/>
          <w:szCs w:val="22"/>
        </w:rPr>
      </w:pPr>
      <w:r w:rsidRPr="00DB1A18">
        <w:rPr>
          <w:rFonts w:ascii="Arial" w:hAnsi="Arial" w:cs="Arial"/>
          <w:sz w:val="22"/>
          <w:szCs w:val="22"/>
        </w:rPr>
        <w:t>d</w:t>
      </w:r>
      <w:r w:rsidR="001D1727" w:rsidRPr="00DB1A18">
        <w:rPr>
          <w:rFonts w:ascii="Arial" w:hAnsi="Arial" w:cs="Arial"/>
          <w:sz w:val="22"/>
          <w:szCs w:val="22"/>
          <w:lang w:val="mk-MK"/>
        </w:rPr>
        <w:t xml:space="preserve">) </w:t>
      </w:r>
      <w:r w:rsidR="00706727" w:rsidRPr="00DB1A18">
        <w:rPr>
          <w:rFonts w:ascii="Arial" w:hAnsi="Arial" w:cs="Arial"/>
          <w:sz w:val="22"/>
          <w:szCs w:val="22"/>
        </w:rPr>
        <w:t>process of disagreement resolution by mediation</w:t>
      </w:r>
    </w:p>
    <w:p w14:paraId="1FC9435E" w14:textId="77777777" w:rsidR="001D1727" w:rsidRPr="00DB1A18" w:rsidRDefault="009340EC" w:rsidP="008D7505">
      <w:pPr>
        <w:autoSpaceDE w:val="0"/>
        <w:autoSpaceDN w:val="0"/>
        <w:adjustRightInd w:val="0"/>
        <w:rPr>
          <w:rFonts w:ascii="Arial" w:hAnsi="Arial" w:cs="Arial"/>
          <w:sz w:val="22"/>
          <w:szCs w:val="22"/>
          <w:lang w:val="mk-MK"/>
        </w:rPr>
      </w:pPr>
      <w:r w:rsidRPr="00DB1A18">
        <w:rPr>
          <w:rFonts w:ascii="Arial" w:hAnsi="Arial" w:cs="Arial"/>
          <w:sz w:val="22"/>
          <w:szCs w:val="22"/>
        </w:rPr>
        <w:t xml:space="preserve">e) use of complaints and appeals procedures as </w:t>
      </w:r>
      <w:proofErr w:type="spellStart"/>
      <w:r w:rsidRPr="00DB1A18">
        <w:rPr>
          <w:rFonts w:ascii="Arial" w:hAnsi="Arial" w:cs="Arial"/>
          <w:sz w:val="22"/>
          <w:szCs w:val="22"/>
        </w:rPr>
        <w:t>forseen</w:t>
      </w:r>
      <w:proofErr w:type="spellEnd"/>
      <w:r w:rsidRPr="00DB1A18">
        <w:rPr>
          <w:rFonts w:ascii="Arial" w:hAnsi="Arial" w:cs="Arial"/>
          <w:sz w:val="22"/>
          <w:szCs w:val="22"/>
        </w:rPr>
        <w:t xml:space="preserve"> in the chapter 8 of this Standard</w:t>
      </w:r>
      <w:r w:rsidR="00706727" w:rsidRPr="00DB1A18">
        <w:rPr>
          <w:rFonts w:ascii="Arial" w:hAnsi="Arial" w:cs="Arial"/>
          <w:sz w:val="22"/>
          <w:szCs w:val="22"/>
        </w:rPr>
        <w:t xml:space="preserve">. </w:t>
      </w:r>
      <w:r w:rsidR="001D1727" w:rsidRPr="00DB1A18">
        <w:rPr>
          <w:rFonts w:ascii="Arial" w:hAnsi="Arial" w:cs="Arial"/>
          <w:sz w:val="22"/>
          <w:szCs w:val="22"/>
          <w:lang w:val="mk-MK"/>
        </w:rPr>
        <w:t xml:space="preserve"> </w:t>
      </w:r>
    </w:p>
    <w:p w14:paraId="072A33D0" w14:textId="77777777" w:rsidR="005D2EC1" w:rsidRPr="00DB1A18" w:rsidRDefault="005D2EC1" w:rsidP="008D7505">
      <w:pPr>
        <w:autoSpaceDE w:val="0"/>
        <w:autoSpaceDN w:val="0"/>
        <w:adjustRightInd w:val="0"/>
        <w:rPr>
          <w:rFonts w:ascii="Arial" w:hAnsi="Arial" w:cs="Arial"/>
          <w:sz w:val="22"/>
          <w:szCs w:val="22"/>
          <w:lang w:val="mk-MK"/>
        </w:rPr>
      </w:pPr>
    </w:p>
    <w:p w14:paraId="791261B0" w14:textId="77777777" w:rsidR="005D2EC1" w:rsidRPr="00DB1A18" w:rsidRDefault="005D2EC1" w:rsidP="008D7505">
      <w:pPr>
        <w:autoSpaceDE w:val="0"/>
        <w:autoSpaceDN w:val="0"/>
        <w:adjustRightInd w:val="0"/>
        <w:rPr>
          <w:rFonts w:ascii="Arial" w:hAnsi="Arial" w:cs="Arial"/>
          <w:color w:val="000000"/>
          <w:sz w:val="22"/>
          <w:szCs w:val="22"/>
        </w:rPr>
      </w:pPr>
      <w:r w:rsidRPr="00DB1A18">
        <w:rPr>
          <w:rFonts w:ascii="Arial" w:hAnsi="Arial" w:cs="Arial"/>
          <w:color w:val="000000"/>
          <w:sz w:val="22"/>
          <w:szCs w:val="22"/>
        </w:rPr>
        <w:t>If the process of resolution of disputes is not executed within 4 weeks from beginning, th</w:t>
      </w:r>
      <w:r w:rsidR="00397D9C" w:rsidRPr="00DB1A18">
        <w:rPr>
          <w:rFonts w:ascii="Arial" w:hAnsi="Arial" w:cs="Arial"/>
          <w:color w:val="000000"/>
          <w:sz w:val="22"/>
          <w:szCs w:val="22"/>
        </w:rPr>
        <w:t>e</w:t>
      </w:r>
      <w:r w:rsidRPr="00DB1A18">
        <w:rPr>
          <w:rFonts w:ascii="Arial" w:hAnsi="Arial" w:cs="Arial"/>
          <w:color w:val="000000"/>
          <w:sz w:val="22"/>
          <w:szCs w:val="22"/>
        </w:rPr>
        <w:t xml:space="preserve">n the threshold for consensus building will be at least that there shall be </w:t>
      </w:r>
      <w:r w:rsidR="00B826C7" w:rsidRPr="00DB1A18">
        <w:rPr>
          <w:rFonts w:ascii="Arial" w:hAnsi="Arial" w:cs="Arial"/>
          <w:color w:val="000000"/>
          <w:sz w:val="22"/>
          <w:szCs w:val="22"/>
        </w:rPr>
        <w:t xml:space="preserve">simple </w:t>
      </w:r>
      <w:r w:rsidRPr="00DB1A18">
        <w:rPr>
          <w:rFonts w:ascii="Arial" w:hAnsi="Arial" w:cs="Arial"/>
          <w:color w:val="000000"/>
          <w:sz w:val="22"/>
          <w:szCs w:val="22"/>
        </w:rPr>
        <w:t xml:space="preserve">majority of votes </w:t>
      </w:r>
      <w:r w:rsidR="00B826C7" w:rsidRPr="00DB1A18">
        <w:rPr>
          <w:rFonts w:ascii="Arial" w:hAnsi="Arial" w:cs="Arial"/>
          <w:color w:val="000000"/>
          <w:sz w:val="22"/>
          <w:szCs w:val="22"/>
        </w:rPr>
        <w:t xml:space="preserve">(50+1%) </w:t>
      </w:r>
      <w:r w:rsidRPr="00DB1A18">
        <w:rPr>
          <w:rFonts w:ascii="Arial" w:hAnsi="Arial" w:cs="Arial"/>
          <w:color w:val="000000"/>
          <w:sz w:val="22"/>
          <w:szCs w:val="22"/>
        </w:rPr>
        <w:t xml:space="preserve">positive </w:t>
      </w:r>
      <w:r w:rsidR="002875D6" w:rsidRPr="00DB1A18">
        <w:rPr>
          <w:rFonts w:ascii="Arial" w:hAnsi="Arial" w:cs="Arial"/>
          <w:color w:val="000000"/>
          <w:sz w:val="22"/>
          <w:szCs w:val="22"/>
        </w:rPr>
        <w:t xml:space="preserve">within </w:t>
      </w:r>
      <w:r w:rsidRPr="00DB1A18">
        <w:rPr>
          <w:rFonts w:ascii="Arial" w:hAnsi="Arial" w:cs="Arial"/>
          <w:color w:val="000000"/>
          <w:sz w:val="22"/>
          <w:szCs w:val="22"/>
        </w:rPr>
        <w:t xml:space="preserve">every single </w:t>
      </w:r>
      <w:proofErr w:type="gramStart"/>
      <w:r w:rsidRPr="00DB1A18">
        <w:rPr>
          <w:rFonts w:ascii="Arial" w:hAnsi="Arial" w:cs="Arial"/>
          <w:color w:val="000000"/>
          <w:sz w:val="22"/>
          <w:szCs w:val="22"/>
        </w:rPr>
        <w:t>stakeholders</w:t>
      </w:r>
      <w:proofErr w:type="gramEnd"/>
      <w:r w:rsidRPr="00DB1A18">
        <w:rPr>
          <w:rFonts w:ascii="Arial" w:hAnsi="Arial" w:cs="Arial"/>
          <w:color w:val="000000"/>
          <w:sz w:val="22"/>
          <w:szCs w:val="22"/>
        </w:rPr>
        <w:t xml:space="preserve"> interest group identified during the process of stakeholders mapping. </w:t>
      </w:r>
    </w:p>
    <w:p w14:paraId="513AA6CE" w14:textId="77777777" w:rsidR="001D1727" w:rsidRPr="00DB1A18" w:rsidRDefault="001D1727" w:rsidP="008D7505">
      <w:pPr>
        <w:autoSpaceDE w:val="0"/>
        <w:autoSpaceDN w:val="0"/>
        <w:adjustRightInd w:val="0"/>
        <w:rPr>
          <w:rFonts w:ascii="Arial" w:hAnsi="Arial" w:cs="Arial"/>
          <w:sz w:val="22"/>
          <w:szCs w:val="22"/>
          <w:lang w:val="mk-MK"/>
        </w:rPr>
      </w:pPr>
    </w:p>
    <w:p w14:paraId="521E0F11" w14:textId="77777777" w:rsidR="001D1727" w:rsidRPr="00DB1A18" w:rsidRDefault="001D1727" w:rsidP="008D7505">
      <w:pPr>
        <w:autoSpaceDE w:val="0"/>
        <w:autoSpaceDN w:val="0"/>
        <w:adjustRightInd w:val="0"/>
        <w:rPr>
          <w:rFonts w:ascii="Arial" w:hAnsi="Arial" w:cs="Arial"/>
          <w:b/>
          <w:color w:val="FF0000"/>
          <w:sz w:val="22"/>
          <w:szCs w:val="22"/>
          <w:lang w:val="mk-MK"/>
        </w:rPr>
      </w:pPr>
      <w:r w:rsidRPr="00DB1A18">
        <w:rPr>
          <w:rFonts w:ascii="Arial" w:hAnsi="Arial" w:cs="Arial"/>
          <w:b/>
          <w:sz w:val="22"/>
          <w:szCs w:val="22"/>
          <w:lang w:val="mk-MK"/>
        </w:rPr>
        <w:t xml:space="preserve">5.4 </w:t>
      </w:r>
      <w:r w:rsidR="008F2459" w:rsidRPr="00DB1A18">
        <w:rPr>
          <w:rFonts w:ascii="Arial" w:hAnsi="Arial" w:cs="Arial"/>
          <w:b/>
          <w:sz w:val="22"/>
          <w:szCs w:val="22"/>
        </w:rPr>
        <w:t>Research stage</w:t>
      </w:r>
    </w:p>
    <w:p w14:paraId="6634DE08" w14:textId="77777777" w:rsidR="00A47E82" w:rsidRPr="00DB1A18" w:rsidRDefault="005D2EC1" w:rsidP="008D7505">
      <w:pPr>
        <w:autoSpaceDE w:val="0"/>
        <w:autoSpaceDN w:val="0"/>
        <w:adjustRightInd w:val="0"/>
        <w:rPr>
          <w:rFonts w:ascii="Arial" w:hAnsi="Arial" w:cs="Arial"/>
          <w:color w:val="000000"/>
          <w:sz w:val="22"/>
          <w:szCs w:val="22"/>
          <w:u w:val="single"/>
          <w:lang w:val="mk-MK"/>
        </w:rPr>
      </w:pPr>
      <w:r w:rsidRPr="00DB1A18">
        <w:rPr>
          <w:rFonts w:ascii="Arial" w:hAnsi="Arial" w:cs="Arial"/>
          <w:color w:val="000000"/>
          <w:sz w:val="22"/>
          <w:szCs w:val="22"/>
          <w:u w:val="single"/>
          <w:lang w:val="mk-MK"/>
        </w:rPr>
        <w:t>5.4.1</w:t>
      </w:r>
      <w:r w:rsidR="00A503D3" w:rsidRPr="00DB1A18">
        <w:rPr>
          <w:rFonts w:ascii="Arial" w:hAnsi="Arial" w:cs="Arial"/>
          <w:color w:val="000000"/>
          <w:sz w:val="22"/>
          <w:szCs w:val="22"/>
          <w:u w:val="single"/>
          <w:lang w:val="mk-MK"/>
        </w:rPr>
        <w:t xml:space="preserve"> </w:t>
      </w:r>
      <w:r w:rsidR="00CD6470" w:rsidRPr="00DB1A18">
        <w:rPr>
          <w:rFonts w:ascii="Arial" w:hAnsi="Arial" w:cs="Arial"/>
          <w:color w:val="000000"/>
          <w:sz w:val="22"/>
          <w:szCs w:val="22"/>
          <w:u w:val="single"/>
        </w:rPr>
        <w:t>Public</w:t>
      </w:r>
      <w:r w:rsidR="00A503D3" w:rsidRPr="00DB1A18">
        <w:rPr>
          <w:rFonts w:ascii="Arial" w:hAnsi="Arial" w:cs="Arial"/>
          <w:color w:val="000000"/>
          <w:sz w:val="22"/>
          <w:szCs w:val="22"/>
          <w:u w:val="single"/>
          <w:lang w:val="mk-MK"/>
        </w:rPr>
        <w:t xml:space="preserve"> </w:t>
      </w:r>
      <w:r w:rsidR="00CD6470" w:rsidRPr="00DB1A18">
        <w:rPr>
          <w:rFonts w:ascii="Arial" w:hAnsi="Arial" w:cs="Arial"/>
          <w:color w:val="000000"/>
          <w:sz w:val="22"/>
          <w:szCs w:val="22"/>
          <w:u w:val="single"/>
        </w:rPr>
        <w:t>c</w:t>
      </w:r>
      <w:r w:rsidR="00967F88" w:rsidRPr="00DB1A18">
        <w:rPr>
          <w:rFonts w:ascii="Arial" w:hAnsi="Arial" w:cs="Arial"/>
          <w:color w:val="000000"/>
          <w:sz w:val="22"/>
          <w:szCs w:val="22"/>
          <w:u w:val="single"/>
        </w:rPr>
        <w:t>onsultation</w:t>
      </w:r>
    </w:p>
    <w:p w14:paraId="1536D777" w14:textId="77777777" w:rsidR="002467A7" w:rsidRPr="00DB1A18" w:rsidRDefault="008A49BB" w:rsidP="00A47E82">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rPr>
        <w:t xml:space="preserve">Every NGB </w:t>
      </w:r>
      <w:r w:rsidR="00A20FCB" w:rsidRPr="00DB1A18">
        <w:rPr>
          <w:rFonts w:ascii="Arial" w:hAnsi="Arial" w:cs="Arial"/>
          <w:sz w:val="22"/>
          <w:szCs w:val="22"/>
        </w:rPr>
        <w:t>shall</w:t>
      </w:r>
      <w:r w:rsidR="009F492D" w:rsidRPr="00DB1A18">
        <w:rPr>
          <w:rFonts w:ascii="Arial" w:hAnsi="Arial" w:cs="Arial"/>
          <w:color w:val="000000"/>
          <w:sz w:val="22"/>
          <w:szCs w:val="22"/>
        </w:rPr>
        <w:t xml:space="preserve"> conduct the public consultation of the </w:t>
      </w:r>
      <w:r w:rsidR="00C72EC5" w:rsidRPr="00DB1A18">
        <w:rPr>
          <w:rFonts w:ascii="Arial" w:hAnsi="Arial" w:cs="Arial"/>
          <w:color w:val="000000"/>
          <w:sz w:val="22"/>
          <w:szCs w:val="22"/>
        </w:rPr>
        <w:t xml:space="preserve">enquiry </w:t>
      </w:r>
      <w:r w:rsidR="009F492D" w:rsidRPr="00DB1A18">
        <w:rPr>
          <w:rFonts w:ascii="Arial" w:hAnsi="Arial" w:cs="Arial"/>
          <w:color w:val="000000"/>
          <w:sz w:val="22"/>
          <w:szCs w:val="22"/>
        </w:rPr>
        <w:t xml:space="preserve">draft version. The </w:t>
      </w:r>
      <w:r w:rsidR="002D5AE2" w:rsidRPr="00DB1A18">
        <w:rPr>
          <w:rFonts w:ascii="Arial" w:hAnsi="Arial" w:cs="Arial"/>
          <w:color w:val="000000"/>
          <w:sz w:val="22"/>
          <w:szCs w:val="22"/>
        </w:rPr>
        <w:t>initiation</w:t>
      </w:r>
      <w:r w:rsidR="009F492D" w:rsidRPr="00DB1A18">
        <w:rPr>
          <w:rFonts w:ascii="Arial" w:hAnsi="Arial" w:cs="Arial"/>
          <w:color w:val="000000"/>
          <w:sz w:val="22"/>
          <w:szCs w:val="22"/>
        </w:rPr>
        <w:t xml:space="preserve"> and end of the public consultation </w:t>
      </w:r>
      <w:r w:rsidR="00A20FCB" w:rsidRPr="00DB1A18">
        <w:rPr>
          <w:rFonts w:ascii="Arial" w:hAnsi="Arial" w:cs="Arial"/>
          <w:sz w:val="22"/>
          <w:szCs w:val="22"/>
        </w:rPr>
        <w:t>shall</w:t>
      </w:r>
      <w:r w:rsidR="009F492D" w:rsidRPr="00DB1A18">
        <w:rPr>
          <w:rFonts w:ascii="Arial" w:hAnsi="Arial" w:cs="Arial"/>
          <w:color w:val="000000"/>
          <w:sz w:val="22"/>
          <w:szCs w:val="22"/>
        </w:rPr>
        <w:t xml:space="preserve"> be published in an appropriate </w:t>
      </w:r>
      <w:proofErr w:type="gramStart"/>
      <w:r w:rsidR="009F492D" w:rsidRPr="00DB1A18">
        <w:rPr>
          <w:rFonts w:ascii="Arial" w:hAnsi="Arial" w:cs="Arial"/>
          <w:color w:val="000000"/>
          <w:sz w:val="22"/>
          <w:szCs w:val="22"/>
        </w:rPr>
        <w:t>time period</w:t>
      </w:r>
      <w:proofErr w:type="gramEnd"/>
      <w:r w:rsidR="009F492D" w:rsidRPr="00DB1A18">
        <w:rPr>
          <w:rFonts w:ascii="Arial" w:hAnsi="Arial" w:cs="Arial"/>
          <w:color w:val="000000"/>
          <w:sz w:val="22"/>
          <w:szCs w:val="22"/>
        </w:rPr>
        <w:t xml:space="preserve"> on the website</w:t>
      </w:r>
      <w:r w:rsidR="009F492D" w:rsidRPr="00DB1A18">
        <w:rPr>
          <w:rFonts w:ascii="Arial" w:hAnsi="Arial" w:cs="Arial"/>
          <w:color w:val="000000"/>
          <w:sz w:val="22"/>
          <w:szCs w:val="22"/>
          <w:lang w:val="mk-MK"/>
        </w:rPr>
        <w:t xml:space="preserve"> </w:t>
      </w:r>
      <w:r w:rsidR="009F492D" w:rsidRPr="00DB1A18">
        <w:rPr>
          <w:rFonts w:ascii="Arial" w:hAnsi="Arial" w:cs="Arial"/>
          <w:color w:val="000000"/>
          <w:sz w:val="22"/>
          <w:szCs w:val="22"/>
        </w:rPr>
        <w:t xml:space="preserve">and in </w:t>
      </w:r>
      <w:r w:rsidR="00AB5BB6" w:rsidRPr="00DB1A18">
        <w:rPr>
          <w:rFonts w:ascii="Arial" w:hAnsi="Arial" w:cs="Arial"/>
          <w:color w:val="000000"/>
          <w:sz w:val="22"/>
          <w:szCs w:val="22"/>
        </w:rPr>
        <w:t>other suitable</w:t>
      </w:r>
      <w:r w:rsidR="00AB5BB6" w:rsidRPr="00DB1A18">
        <w:rPr>
          <w:rFonts w:ascii="Arial" w:hAnsi="Arial" w:cs="Arial"/>
          <w:sz w:val="22"/>
          <w:szCs w:val="22"/>
        </w:rPr>
        <w:t xml:space="preserve"> medium</w:t>
      </w:r>
      <w:r w:rsidRPr="00DB1A18">
        <w:rPr>
          <w:rFonts w:ascii="Arial" w:hAnsi="Arial" w:cs="Arial"/>
          <w:sz w:val="22"/>
          <w:szCs w:val="22"/>
        </w:rPr>
        <w:t xml:space="preserve"> if possible</w:t>
      </w:r>
      <w:r w:rsidR="009F492D" w:rsidRPr="00DB1A18">
        <w:rPr>
          <w:rFonts w:ascii="Arial" w:hAnsi="Arial" w:cs="Arial"/>
          <w:sz w:val="22"/>
          <w:szCs w:val="22"/>
        </w:rPr>
        <w:t xml:space="preserve">. </w:t>
      </w:r>
      <w:r w:rsidR="003361C2" w:rsidRPr="00DB1A18">
        <w:rPr>
          <w:rFonts w:ascii="Arial" w:hAnsi="Arial" w:cs="Arial"/>
          <w:sz w:val="22"/>
          <w:szCs w:val="22"/>
        </w:rPr>
        <w:t xml:space="preserve">The invitation </w:t>
      </w:r>
      <w:r w:rsidR="005874DB" w:rsidRPr="00DB1A18">
        <w:rPr>
          <w:rFonts w:ascii="Arial" w:hAnsi="Arial" w:cs="Arial"/>
          <w:color w:val="000000"/>
          <w:sz w:val="22"/>
          <w:szCs w:val="22"/>
        </w:rPr>
        <w:t>shall be sent directly to each of identified stakeholders in the stakeholders mapping exercise.</w:t>
      </w:r>
      <w:r w:rsidR="005874DB" w:rsidRPr="00DB1A18">
        <w:rPr>
          <w:rFonts w:ascii="Arial" w:hAnsi="Arial" w:cs="Arial"/>
          <w:b/>
          <w:color w:val="00B050"/>
          <w:sz w:val="22"/>
          <w:szCs w:val="22"/>
        </w:rPr>
        <w:t xml:space="preserve"> </w:t>
      </w:r>
      <w:r w:rsidR="005874DB" w:rsidRPr="00DB1A18">
        <w:rPr>
          <w:rFonts w:ascii="Arial" w:hAnsi="Arial" w:cs="Arial"/>
          <w:sz w:val="22"/>
          <w:szCs w:val="22"/>
        </w:rPr>
        <w:t>T</w:t>
      </w:r>
      <w:r w:rsidR="003361C2" w:rsidRPr="00DB1A18">
        <w:rPr>
          <w:rFonts w:ascii="Arial" w:hAnsi="Arial" w:cs="Arial"/>
          <w:sz w:val="22"/>
          <w:szCs w:val="22"/>
        </w:rPr>
        <w:t xml:space="preserve">o </w:t>
      </w:r>
      <w:r w:rsidR="00C72EC5" w:rsidRPr="00DB1A18">
        <w:rPr>
          <w:rFonts w:ascii="Arial" w:hAnsi="Arial" w:cs="Arial"/>
          <w:bCs/>
          <w:color w:val="000000"/>
          <w:sz w:val="22"/>
          <w:szCs w:val="22"/>
        </w:rPr>
        <w:t>disadvantaged</w:t>
      </w:r>
      <w:r w:rsidR="003361C2" w:rsidRPr="00DB1A18">
        <w:rPr>
          <w:rFonts w:ascii="Arial" w:hAnsi="Arial" w:cs="Arial"/>
          <w:color w:val="000000"/>
          <w:sz w:val="22"/>
          <w:szCs w:val="22"/>
        </w:rPr>
        <w:t xml:space="preserve"> and key stakeholders </w:t>
      </w:r>
      <w:r w:rsidR="005874DB" w:rsidRPr="00DB1A18">
        <w:rPr>
          <w:rFonts w:ascii="Arial" w:hAnsi="Arial" w:cs="Arial"/>
          <w:color w:val="000000"/>
          <w:sz w:val="22"/>
          <w:szCs w:val="22"/>
        </w:rPr>
        <w:t>the invitation</w:t>
      </w:r>
      <w:r w:rsidR="005874DB" w:rsidRPr="00DB1A18">
        <w:rPr>
          <w:rFonts w:ascii="Arial" w:hAnsi="Arial" w:cs="Arial"/>
          <w:b/>
          <w:color w:val="00B050"/>
          <w:sz w:val="22"/>
          <w:szCs w:val="22"/>
        </w:rPr>
        <w:t xml:space="preserve"> </w:t>
      </w:r>
      <w:r w:rsidR="00A20FCB" w:rsidRPr="00DB1A18">
        <w:rPr>
          <w:rFonts w:ascii="Arial" w:hAnsi="Arial" w:cs="Arial"/>
          <w:color w:val="000000"/>
          <w:sz w:val="22"/>
          <w:szCs w:val="22"/>
        </w:rPr>
        <w:t>shall</w:t>
      </w:r>
      <w:r w:rsidR="003361C2" w:rsidRPr="00DB1A18">
        <w:rPr>
          <w:rFonts w:ascii="Arial" w:hAnsi="Arial" w:cs="Arial"/>
          <w:color w:val="000000"/>
          <w:sz w:val="22"/>
          <w:szCs w:val="22"/>
        </w:rPr>
        <w:t xml:space="preserve"> be prepared in an understandable </w:t>
      </w:r>
      <w:proofErr w:type="gramStart"/>
      <w:r w:rsidR="003361C2" w:rsidRPr="00DB1A18">
        <w:rPr>
          <w:rFonts w:ascii="Arial" w:hAnsi="Arial" w:cs="Arial"/>
          <w:color w:val="000000"/>
          <w:sz w:val="22"/>
          <w:szCs w:val="22"/>
        </w:rPr>
        <w:t>format</w:t>
      </w:r>
      <w:proofErr w:type="gramEnd"/>
      <w:r w:rsidR="003361C2" w:rsidRPr="00DB1A18">
        <w:rPr>
          <w:rFonts w:ascii="Arial" w:hAnsi="Arial" w:cs="Arial"/>
          <w:color w:val="000000"/>
          <w:sz w:val="22"/>
          <w:szCs w:val="22"/>
        </w:rPr>
        <w:t xml:space="preserve"> and it </w:t>
      </w:r>
      <w:r w:rsidR="00A20FCB" w:rsidRPr="00DB1A18">
        <w:rPr>
          <w:rFonts w:ascii="Arial" w:hAnsi="Arial" w:cs="Arial"/>
          <w:color w:val="000000"/>
          <w:sz w:val="22"/>
          <w:szCs w:val="22"/>
        </w:rPr>
        <w:t>shall</w:t>
      </w:r>
      <w:r w:rsidR="003361C2" w:rsidRPr="00DB1A18">
        <w:rPr>
          <w:rFonts w:ascii="Arial" w:hAnsi="Arial" w:cs="Arial"/>
          <w:color w:val="000000"/>
          <w:sz w:val="22"/>
          <w:szCs w:val="22"/>
        </w:rPr>
        <w:t xml:space="preserve"> be ensured that it is delivered to them, for instance,</w:t>
      </w:r>
      <w:r w:rsidR="00772F34" w:rsidRPr="00DB1A18">
        <w:rPr>
          <w:rFonts w:ascii="Arial" w:hAnsi="Arial" w:cs="Arial"/>
          <w:bCs/>
          <w:color w:val="000000"/>
          <w:sz w:val="22"/>
          <w:szCs w:val="22"/>
        </w:rPr>
        <w:t xml:space="preserve"> registered post </w:t>
      </w:r>
      <w:r w:rsidR="00FE1326" w:rsidRPr="00DB1A18">
        <w:rPr>
          <w:rFonts w:ascii="Arial" w:hAnsi="Arial" w:cs="Arial"/>
          <w:bCs/>
          <w:color w:val="000000"/>
          <w:sz w:val="22"/>
          <w:szCs w:val="22"/>
        </w:rPr>
        <w:t xml:space="preserve">or </w:t>
      </w:r>
      <w:r w:rsidR="003361C2" w:rsidRPr="00DB1A18">
        <w:rPr>
          <w:rFonts w:ascii="Arial" w:hAnsi="Arial" w:cs="Arial"/>
          <w:bCs/>
          <w:color w:val="000000"/>
          <w:sz w:val="22"/>
          <w:szCs w:val="22"/>
        </w:rPr>
        <w:t>a conf</w:t>
      </w:r>
      <w:r w:rsidR="00712AE6" w:rsidRPr="00DB1A18">
        <w:rPr>
          <w:rFonts w:ascii="Arial" w:hAnsi="Arial" w:cs="Arial"/>
          <w:bCs/>
          <w:color w:val="000000"/>
          <w:sz w:val="22"/>
          <w:szCs w:val="22"/>
        </w:rPr>
        <w:t>irmation for received e-mail</w:t>
      </w:r>
      <w:r w:rsidR="003361C2" w:rsidRPr="00DB1A18">
        <w:rPr>
          <w:rFonts w:ascii="Arial" w:hAnsi="Arial" w:cs="Arial"/>
          <w:bCs/>
          <w:color w:val="000000"/>
          <w:sz w:val="22"/>
          <w:szCs w:val="22"/>
        </w:rPr>
        <w:t xml:space="preserve">. </w:t>
      </w:r>
      <w:r w:rsidR="00FE3888" w:rsidRPr="00DB1A18">
        <w:rPr>
          <w:rFonts w:ascii="Arial" w:hAnsi="Arial" w:cs="Arial"/>
          <w:color w:val="000000"/>
          <w:sz w:val="22"/>
          <w:szCs w:val="22"/>
        </w:rPr>
        <w:t xml:space="preserve">The public consultation </w:t>
      </w:r>
      <w:r w:rsidR="00A20FCB" w:rsidRPr="00DB1A18">
        <w:rPr>
          <w:rFonts w:ascii="Arial" w:hAnsi="Arial" w:cs="Arial"/>
          <w:color w:val="000000"/>
          <w:sz w:val="22"/>
          <w:szCs w:val="22"/>
        </w:rPr>
        <w:t>shall</w:t>
      </w:r>
      <w:r w:rsidR="00FE3888" w:rsidRPr="00DB1A18">
        <w:rPr>
          <w:rFonts w:ascii="Arial" w:hAnsi="Arial" w:cs="Arial"/>
          <w:color w:val="000000"/>
          <w:sz w:val="22"/>
          <w:szCs w:val="22"/>
        </w:rPr>
        <w:t xml:space="preserve"> last for </w:t>
      </w:r>
      <w:r w:rsidR="00FE3888" w:rsidRPr="00DB1A18">
        <w:rPr>
          <w:rFonts w:ascii="Arial" w:hAnsi="Arial" w:cs="Arial"/>
          <w:color w:val="000000"/>
          <w:sz w:val="22"/>
          <w:szCs w:val="22"/>
        </w:rPr>
        <w:lastRenderedPageBreak/>
        <w:t xml:space="preserve">at least </w:t>
      </w:r>
      <w:r w:rsidR="002467A7" w:rsidRPr="00DB1A18">
        <w:rPr>
          <w:rFonts w:ascii="Arial" w:hAnsi="Arial" w:cs="Arial"/>
          <w:color w:val="000000"/>
          <w:sz w:val="22"/>
          <w:szCs w:val="22"/>
          <w:lang w:val="mk-MK"/>
        </w:rPr>
        <w:t xml:space="preserve">60 </w:t>
      </w:r>
      <w:r w:rsidR="00FE3888" w:rsidRPr="00DB1A18">
        <w:rPr>
          <w:rFonts w:ascii="Arial" w:hAnsi="Arial" w:cs="Arial"/>
          <w:color w:val="000000"/>
          <w:sz w:val="22"/>
          <w:szCs w:val="22"/>
        </w:rPr>
        <w:t xml:space="preserve">days, </w:t>
      </w:r>
      <w:r w:rsidR="00FE3888" w:rsidRPr="00DB1A18">
        <w:rPr>
          <w:rFonts w:ascii="Arial" w:hAnsi="Arial" w:cs="Arial"/>
          <w:color w:val="000000"/>
          <w:sz w:val="22"/>
          <w:szCs w:val="22"/>
          <w:lang w:val="mk-MK"/>
        </w:rPr>
        <w:t xml:space="preserve">and the </w:t>
      </w:r>
      <w:r w:rsidR="00C72EC5" w:rsidRPr="00DB1A18">
        <w:rPr>
          <w:rFonts w:ascii="Arial" w:hAnsi="Arial" w:cs="Arial"/>
          <w:color w:val="000000"/>
          <w:sz w:val="22"/>
          <w:szCs w:val="22"/>
          <w:lang w:val="mk-MK"/>
        </w:rPr>
        <w:t>enquiry</w:t>
      </w:r>
      <w:r w:rsidR="00FE3888" w:rsidRPr="00DB1A18">
        <w:rPr>
          <w:rFonts w:ascii="Arial" w:hAnsi="Arial" w:cs="Arial"/>
          <w:color w:val="000000"/>
          <w:sz w:val="22"/>
          <w:szCs w:val="22"/>
          <w:lang w:val="mk-MK"/>
        </w:rPr>
        <w:t xml:space="preserve"> draft version </w:t>
      </w:r>
      <w:r w:rsidR="00A20FCB" w:rsidRPr="00DB1A18">
        <w:rPr>
          <w:rFonts w:ascii="Arial" w:hAnsi="Arial" w:cs="Arial"/>
          <w:color w:val="000000"/>
          <w:sz w:val="22"/>
          <w:szCs w:val="22"/>
        </w:rPr>
        <w:t>shall</w:t>
      </w:r>
      <w:r w:rsidR="00FE3888" w:rsidRPr="00DB1A18">
        <w:rPr>
          <w:rFonts w:ascii="Arial" w:hAnsi="Arial" w:cs="Arial"/>
          <w:color w:val="000000"/>
          <w:sz w:val="22"/>
          <w:szCs w:val="22"/>
          <w:lang w:val="mk-MK"/>
        </w:rPr>
        <w:t xml:space="preserve"> be publicly accessible on the</w:t>
      </w:r>
      <w:r w:rsidR="00FE3888" w:rsidRPr="00DB1A18">
        <w:rPr>
          <w:rFonts w:ascii="Arial" w:hAnsi="Arial" w:cs="Arial"/>
          <w:bCs/>
          <w:color w:val="000000"/>
          <w:sz w:val="22"/>
          <w:szCs w:val="22"/>
        </w:rPr>
        <w:t xml:space="preserve"> </w:t>
      </w:r>
      <w:r w:rsidR="00003BB4" w:rsidRPr="00DB1A18">
        <w:rPr>
          <w:rFonts w:ascii="Arial" w:hAnsi="Arial" w:cs="Arial"/>
          <w:bCs/>
          <w:color w:val="000000"/>
          <w:sz w:val="22"/>
          <w:szCs w:val="22"/>
        </w:rPr>
        <w:t>NGB’s</w:t>
      </w:r>
      <w:r w:rsidR="00465C69" w:rsidRPr="00DB1A18">
        <w:rPr>
          <w:rFonts w:ascii="Arial" w:hAnsi="Arial" w:cs="Arial"/>
          <w:bCs/>
          <w:color w:val="000000"/>
          <w:sz w:val="22"/>
          <w:szCs w:val="22"/>
        </w:rPr>
        <w:t xml:space="preserve"> </w:t>
      </w:r>
      <w:r w:rsidR="00FE3888" w:rsidRPr="00DB1A18">
        <w:rPr>
          <w:rFonts w:ascii="Arial" w:hAnsi="Arial" w:cs="Arial"/>
          <w:color w:val="000000"/>
          <w:sz w:val="22"/>
          <w:szCs w:val="22"/>
        </w:rPr>
        <w:t xml:space="preserve">website. All comments </w:t>
      </w:r>
      <w:r w:rsidR="007421EC" w:rsidRPr="00DB1A18">
        <w:rPr>
          <w:rFonts w:ascii="Arial" w:hAnsi="Arial" w:cs="Arial"/>
          <w:color w:val="000000"/>
          <w:sz w:val="22"/>
          <w:szCs w:val="22"/>
        </w:rPr>
        <w:t>shall</w:t>
      </w:r>
      <w:r w:rsidR="00FE3888" w:rsidRPr="00DB1A18">
        <w:rPr>
          <w:rFonts w:ascii="Arial" w:hAnsi="Arial" w:cs="Arial"/>
          <w:color w:val="000000"/>
          <w:sz w:val="22"/>
          <w:szCs w:val="22"/>
        </w:rPr>
        <w:t xml:space="preserve"> be submitted in the template presented in Annex 1.  </w:t>
      </w:r>
    </w:p>
    <w:p w14:paraId="73F49BB0" w14:textId="77777777" w:rsidR="006A555A" w:rsidRPr="00DB1A18" w:rsidRDefault="00F04388"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 xml:space="preserve">The public consultation can be </w:t>
      </w:r>
      <w:r w:rsidR="00003BB4" w:rsidRPr="00DB1A18">
        <w:rPr>
          <w:rFonts w:ascii="Arial" w:hAnsi="Arial" w:cs="Arial"/>
          <w:color w:val="000000"/>
          <w:sz w:val="22"/>
          <w:szCs w:val="22"/>
        </w:rPr>
        <w:t xml:space="preserve">also organized </w:t>
      </w:r>
      <w:r w:rsidRPr="00DB1A18">
        <w:rPr>
          <w:rFonts w:ascii="Arial" w:hAnsi="Arial" w:cs="Arial"/>
          <w:color w:val="000000"/>
          <w:sz w:val="22"/>
          <w:szCs w:val="22"/>
        </w:rPr>
        <w:t xml:space="preserve">in a form of seminars, public </w:t>
      </w:r>
      <w:proofErr w:type="gramStart"/>
      <w:r w:rsidRPr="00DB1A18">
        <w:rPr>
          <w:rFonts w:ascii="Arial" w:hAnsi="Arial" w:cs="Arial"/>
          <w:color w:val="000000"/>
          <w:sz w:val="22"/>
          <w:szCs w:val="22"/>
        </w:rPr>
        <w:t>presentations</w:t>
      </w:r>
      <w:proofErr w:type="gramEnd"/>
      <w:r w:rsidRPr="00DB1A18">
        <w:rPr>
          <w:rFonts w:ascii="Arial" w:hAnsi="Arial" w:cs="Arial"/>
          <w:color w:val="000000"/>
          <w:sz w:val="22"/>
          <w:szCs w:val="22"/>
        </w:rPr>
        <w:t xml:space="preserve"> or</w:t>
      </w:r>
      <w:r w:rsidR="00003BB4" w:rsidRPr="00DB1A18">
        <w:rPr>
          <w:rFonts w:ascii="Arial" w:hAnsi="Arial" w:cs="Arial"/>
          <w:color w:val="000000"/>
          <w:sz w:val="22"/>
          <w:szCs w:val="22"/>
        </w:rPr>
        <w:t xml:space="preserve"> organization of</w:t>
      </w:r>
      <w:r w:rsidRPr="00DB1A18">
        <w:rPr>
          <w:rFonts w:ascii="Arial" w:hAnsi="Arial" w:cs="Arial"/>
          <w:color w:val="000000"/>
          <w:sz w:val="22"/>
          <w:szCs w:val="22"/>
        </w:rPr>
        <w:t xml:space="preserve"> </w:t>
      </w:r>
      <w:r w:rsidR="00003BB4" w:rsidRPr="00DB1A18">
        <w:rPr>
          <w:rFonts w:ascii="Arial" w:hAnsi="Arial" w:cs="Arial"/>
          <w:color w:val="000000"/>
          <w:sz w:val="22"/>
          <w:szCs w:val="22"/>
        </w:rPr>
        <w:t xml:space="preserve">workshops </w:t>
      </w:r>
      <w:r w:rsidRPr="00DB1A18">
        <w:rPr>
          <w:rFonts w:ascii="Arial" w:hAnsi="Arial" w:cs="Arial"/>
          <w:color w:val="000000"/>
          <w:sz w:val="22"/>
          <w:szCs w:val="22"/>
        </w:rPr>
        <w:t>w</w:t>
      </w:r>
      <w:r w:rsidR="00003BB4" w:rsidRPr="00DB1A18">
        <w:rPr>
          <w:rFonts w:ascii="Arial" w:hAnsi="Arial" w:cs="Arial"/>
          <w:color w:val="000000"/>
          <w:sz w:val="22"/>
          <w:szCs w:val="22"/>
        </w:rPr>
        <w:t>ith</w:t>
      </w:r>
      <w:r w:rsidRPr="00DB1A18">
        <w:rPr>
          <w:rFonts w:ascii="Arial" w:hAnsi="Arial" w:cs="Arial"/>
          <w:color w:val="000000"/>
          <w:sz w:val="22"/>
          <w:szCs w:val="22"/>
        </w:rPr>
        <w:t xml:space="preserve"> aim to encourage submission of comments on the </w:t>
      </w:r>
      <w:r w:rsidR="00C72EC5" w:rsidRPr="00DB1A18">
        <w:rPr>
          <w:rFonts w:ascii="Arial" w:hAnsi="Arial" w:cs="Arial"/>
          <w:color w:val="000000"/>
          <w:sz w:val="22"/>
          <w:szCs w:val="22"/>
        </w:rPr>
        <w:t>enquiry</w:t>
      </w:r>
      <w:r w:rsidRPr="00DB1A18">
        <w:rPr>
          <w:rFonts w:ascii="Arial" w:hAnsi="Arial" w:cs="Arial"/>
          <w:color w:val="000000"/>
          <w:sz w:val="22"/>
          <w:szCs w:val="22"/>
        </w:rPr>
        <w:t xml:space="preserve"> draft version.  </w:t>
      </w:r>
    </w:p>
    <w:p w14:paraId="0A059644" w14:textId="77777777" w:rsidR="002467A7" w:rsidRPr="00DB1A18" w:rsidRDefault="006A555A"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 xml:space="preserve">The received comments along with the initial proposals </w:t>
      </w:r>
      <w:r w:rsidR="00A20FCB" w:rsidRPr="00DB1A18">
        <w:rPr>
          <w:rFonts w:ascii="Arial" w:hAnsi="Arial" w:cs="Arial"/>
          <w:color w:val="000000"/>
          <w:sz w:val="22"/>
          <w:szCs w:val="22"/>
        </w:rPr>
        <w:t>shall</w:t>
      </w:r>
      <w:r w:rsidRPr="00DB1A18">
        <w:rPr>
          <w:rFonts w:ascii="Arial" w:hAnsi="Arial" w:cs="Arial"/>
          <w:color w:val="000000"/>
          <w:sz w:val="22"/>
          <w:szCs w:val="22"/>
        </w:rPr>
        <w:t xml:space="preserve"> be reviewed in an open and transparent manner as described in part 5.3.2</w:t>
      </w:r>
      <w:r w:rsidR="00A4587E" w:rsidRPr="00DB1A18">
        <w:rPr>
          <w:rFonts w:ascii="Arial" w:hAnsi="Arial" w:cs="Arial"/>
          <w:color w:val="000000"/>
          <w:sz w:val="22"/>
          <w:szCs w:val="22"/>
        </w:rPr>
        <w:t>.</w:t>
      </w:r>
      <w:r w:rsidR="006C5329" w:rsidRPr="00DB1A18">
        <w:rPr>
          <w:rFonts w:ascii="Arial" w:hAnsi="Arial" w:cs="Arial"/>
          <w:color w:val="000000"/>
          <w:sz w:val="22"/>
          <w:szCs w:val="22"/>
        </w:rPr>
        <w:t xml:space="preserve"> All proposed changes </w:t>
      </w:r>
      <w:r w:rsidR="00C72EC5" w:rsidRPr="00DB1A18">
        <w:rPr>
          <w:rFonts w:ascii="Arial" w:hAnsi="Arial" w:cs="Arial"/>
          <w:color w:val="000000"/>
          <w:sz w:val="22"/>
          <w:szCs w:val="22"/>
        </w:rPr>
        <w:t>that</w:t>
      </w:r>
      <w:r w:rsidR="006C5329" w:rsidRPr="00DB1A18">
        <w:rPr>
          <w:rFonts w:ascii="Arial" w:hAnsi="Arial" w:cs="Arial"/>
          <w:color w:val="000000"/>
          <w:sz w:val="22"/>
          <w:szCs w:val="22"/>
        </w:rPr>
        <w:t xml:space="preserve"> refer to the </w:t>
      </w:r>
      <w:r w:rsidR="00C72EC5" w:rsidRPr="00DB1A18">
        <w:rPr>
          <w:rFonts w:ascii="Arial" w:hAnsi="Arial" w:cs="Arial"/>
          <w:color w:val="000000"/>
          <w:sz w:val="22"/>
          <w:szCs w:val="22"/>
        </w:rPr>
        <w:t>enquiry</w:t>
      </w:r>
      <w:r w:rsidR="006C5329" w:rsidRPr="00DB1A18">
        <w:rPr>
          <w:rFonts w:ascii="Arial" w:hAnsi="Arial" w:cs="Arial"/>
          <w:color w:val="000000"/>
          <w:sz w:val="22"/>
          <w:szCs w:val="22"/>
        </w:rPr>
        <w:t xml:space="preserve"> draft version need to be kept. The records of received comments </w:t>
      </w:r>
      <w:r w:rsidR="00C72EC5" w:rsidRPr="00DB1A18">
        <w:rPr>
          <w:rFonts w:ascii="Arial" w:hAnsi="Arial" w:cs="Arial"/>
          <w:color w:val="000000"/>
          <w:sz w:val="22"/>
          <w:szCs w:val="22"/>
        </w:rPr>
        <w:t>and proposal</w:t>
      </w:r>
      <w:r w:rsidR="00003BB4" w:rsidRPr="00DB1A18">
        <w:rPr>
          <w:rFonts w:ascii="Arial" w:hAnsi="Arial" w:cs="Arial"/>
          <w:color w:val="000000"/>
          <w:sz w:val="22"/>
          <w:szCs w:val="22"/>
        </w:rPr>
        <w:t>s</w:t>
      </w:r>
      <w:r w:rsidR="00C72EC5" w:rsidRPr="00DB1A18">
        <w:rPr>
          <w:rFonts w:ascii="Arial" w:hAnsi="Arial" w:cs="Arial"/>
          <w:color w:val="000000"/>
          <w:sz w:val="22"/>
          <w:szCs w:val="22"/>
        </w:rPr>
        <w:t xml:space="preserve"> </w:t>
      </w:r>
      <w:r w:rsidR="00003BB4" w:rsidRPr="00DB1A18">
        <w:rPr>
          <w:rFonts w:ascii="Arial" w:hAnsi="Arial" w:cs="Arial"/>
          <w:color w:val="000000"/>
          <w:sz w:val="22"/>
          <w:szCs w:val="22"/>
        </w:rPr>
        <w:t xml:space="preserve">that </w:t>
      </w:r>
      <w:r w:rsidR="006C5329" w:rsidRPr="00DB1A18">
        <w:rPr>
          <w:rFonts w:ascii="Arial" w:hAnsi="Arial" w:cs="Arial"/>
          <w:color w:val="000000"/>
          <w:sz w:val="22"/>
          <w:szCs w:val="22"/>
        </w:rPr>
        <w:t xml:space="preserve">are material in nature, along with the results of their resolution, </w:t>
      </w:r>
      <w:r w:rsidR="00A20FCB" w:rsidRPr="00DB1A18">
        <w:rPr>
          <w:rFonts w:ascii="Arial" w:hAnsi="Arial" w:cs="Arial"/>
          <w:color w:val="000000"/>
          <w:sz w:val="22"/>
          <w:szCs w:val="22"/>
        </w:rPr>
        <w:t>shall</w:t>
      </w:r>
      <w:r w:rsidR="006C5329" w:rsidRPr="00DB1A18">
        <w:rPr>
          <w:rFonts w:ascii="Arial" w:hAnsi="Arial" w:cs="Arial"/>
          <w:color w:val="000000"/>
          <w:sz w:val="22"/>
          <w:szCs w:val="22"/>
        </w:rPr>
        <w:t xml:space="preserve"> be publicly available on </w:t>
      </w:r>
      <w:r w:rsidR="00465C69" w:rsidRPr="00DB1A18">
        <w:rPr>
          <w:rFonts w:ascii="Arial" w:hAnsi="Arial" w:cs="Arial"/>
          <w:bCs/>
          <w:color w:val="000000"/>
          <w:sz w:val="22"/>
          <w:szCs w:val="22"/>
        </w:rPr>
        <w:t xml:space="preserve">the </w:t>
      </w:r>
      <w:r w:rsidR="00003BB4" w:rsidRPr="00DB1A18">
        <w:rPr>
          <w:rFonts w:ascii="Arial" w:hAnsi="Arial" w:cs="Arial"/>
          <w:bCs/>
          <w:color w:val="000000"/>
          <w:sz w:val="22"/>
          <w:szCs w:val="22"/>
        </w:rPr>
        <w:t>NGB’s</w:t>
      </w:r>
      <w:r w:rsidR="00465C69" w:rsidRPr="00DB1A18">
        <w:rPr>
          <w:rFonts w:ascii="Arial" w:hAnsi="Arial" w:cs="Arial"/>
          <w:bCs/>
          <w:color w:val="000000"/>
          <w:sz w:val="22"/>
          <w:szCs w:val="22"/>
        </w:rPr>
        <w:t xml:space="preserve"> </w:t>
      </w:r>
      <w:r w:rsidR="006C5329" w:rsidRPr="00DB1A18">
        <w:rPr>
          <w:rFonts w:ascii="Arial" w:hAnsi="Arial" w:cs="Arial"/>
          <w:color w:val="000000"/>
          <w:sz w:val="22"/>
          <w:szCs w:val="22"/>
        </w:rPr>
        <w:t>website</w:t>
      </w:r>
      <w:r w:rsidR="00D90030" w:rsidRPr="00DB1A18">
        <w:rPr>
          <w:rFonts w:ascii="Arial" w:hAnsi="Arial" w:cs="Arial"/>
          <w:color w:val="000000"/>
          <w:sz w:val="22"/>
          <w:szCs w:val="22"/>
        </w:rPr>
        <w:t>.</w:t>
      </w:r>
      <w:r w:rsidR="00C72EC5" w:rsidRPr="00DB1A18">
        <w:rPr>
          <w:rFonts w:ascii="Arial" w:hAnsi="Arial" w:cs="Arial"/>
          <w:color w:val="000000"/>
          <w:sz w:val="22"/>
          <w:szCs w:val="22"/>
        </w:rPr>
        <w:t xml:space="preserve"> The outcome from received comments and proposals will be also sent to stakeholders that reacted. </w:t>
      </w:r>
    </w:p>
    <w:p w14:paraId="136274C4" w14:textId="77777777" w:rsidR="00C72EC5" w:rsidRPr="00DB1A18" w:rsidRDefault="00C72EC5" w:rsidP="00A47E82">
      <w:pPr>
        <w:autoSpaceDE w:val="0"/>
        <w:autoSpaceDN w:val="0"/>
        <w:adjustRightInd w:val="0"/>
        <w:rPr>
          <w:rFonts w:ascii="Arial" w:hAnsi="Arial" w:cs="Arial"/>
          <w:color w:val="000000"/>
          <w:sz w:val="22"/>
          <w:szCs w:val="22"/>
        </w:rPr>
      </w:pPr>
    </w:p>
    <w:p w14:paraId="4326304F" w14:textId="77777777" w:rsidR="00C72EC5" w:rsidRPr="00DB1A18" w:rsidRDefault="00C72EC5"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 xml:space="preserve">After finalization of the first period of public consultations and </w:t>
      </w:r>
      <w:r w:rsidR="00A54BCC" w:rsidRPr="00DB1A18">
        <w:rPr>
          <w:rFonts w:ascii="Arial" w:hAnsi="Arial" w:cs="Arial"/>
          <w:color w:val="000000"/>
          <w:sz w:val="22"/>
          <w:szCs w:val="22"/>
        </w:rPr>
        <w:t>proper management with received comments and proposals</w:t>
      </w:r>
      <w:r w:rsidRPr="00DB1A18">
        <w:rPr>
          <w:rFonts w:ascii="Arial" w:hAnsi="Arial" w:cs="Arial"/>
          <w:color w:val="000000"/>
          <w:sz w:val="22"/>
          <w:szCs w:val="22"/>
        </w:rPr>
        <w:t xml:space="preserve">, the </w:t>
      </w:r>
      <w:r w:rsidR="00003BB4" w:rsidRPr="00DB1A18">
        <w:rPr>
          <w:rFonts w:ascii="Arial" w:hAnsi="Arial" w:cs="Arial"/>
          <w:color w:val="000000"/>
          <w:sz w:val="22"/>
          <w:szCs w:val="22"/>
        </w:rPr>
        <w:t>NGB</w:t>
      </w:r>
      <w:r w:rsidRPr="00DB1A18">
        <w:rPr>
          <w:rFonts w:ascii="Arial" w:hAnsi="Arial" w:cs="Arial"/>
          <w:color w:val="000000"/>
          <w:sz w:val="22"/>
          <w:szCs w:val="22"/>
        </w:rPr>
        <w:t xml:space="preserve"> </w:t>
      </w:r>
      <w:r w:rsidR="00A54BCC" w:rsidRPr="00DB1A18">
        <w:rPr>
          <w:rFonts w:ascii="Arial" w:hAnsi="Arial" w:cs="Arial"/>
          <w:color w:val="000000"/>
          <w:sz w:val="22"/>
          <w:szCs w:val="22"/>
        </w:rPr>
        <w:t xml:space="preserve">is organizing the process of second public consultation that will last for at least 30 days, under the same conditions as the first public consultation. The second public consultation is organized only for the new standard, while for revision processes is not obligatory.   </w:t>
      </w:r>
    </w:p>
    <w:p w14:paraId="2B182DE1" w14:textId="77777777" w:rsidR="001D1727" w:rsidRPr="00DB1A18" w:rsidRDefault="001D1727" w:rsidP="00A47E82">
      <w:pPr>
        <w:autoSpaceDE w:val="0"/>
        <w:autoSpaceDN w:val="0"/>
        <w:adjustRightInd w:val="0"/>
        <w:rPr>
          <w:rFonts w:ascii="Arial" w:hAnsi="Arial" w:cs="Arial"/>
          <w:sz w:val="22"/>
          <w:szCs w:val="22"/>
          <w:lang w:val="mk-MK"/>
        </w:rPr>
      </w:pPr>
    </w:p>
    <w:p w14:paraId="59A4C8C9" w14:textId="77777777" w:rsidR="00E21C4D" w:rsidRPr="00DB1A18" w:rsidRDefault="00C72EC5" w:rsidP="00A47E82">
      <w:pPr>
        <w:autoSpaceDE w:val="0"/>
        <w:autoSpaceDN w:val="0"/>
        <w:adjustRightInd w:val="0"/>
        <w:rPr>
          <w:rFonts w:ascii="Arial" w:hAnsi="Arial" w:cs="Arial"/>
          <w:sz w:val="22"/>
          <w:szCs w:val="22"/>
          <w:u w:val="single"/>
        </w:rPr>
      </w:pPr>
      <w:r w:rsidRPr="00DB1A18">
        <w:rPr>
          <w:rFonts w:ascii="Arial" w:hAnsi="Arial" w:cs="Arial"/>
          <w:sz w:val="22"/>
          <w:szCs w:val="22"/>
          <w:u w:val="single"/>
          <w:lang w:val="mk-MK"/>
        </w:rPr>
        <w:t>5.4.2</w:t>
      </w:r>
      <w:r w:rsidR="00E21C4D" w:rsidRPr="00DB1A18">
        <w:rPr>
          <w:rFonts w:ascii="Arial" w:hAnsi="Arial" w:cs="Arial"/>
          <w:sz w:val="22"/>
          <w:szCs w:val="22"/>
          <w:u w:val="single"/>
          <w:lang w:val="mk-MK"/>
        </w:rPr>
        <w:t xml:space="preserve"> </w:t>
      </w:r>
      <w:r w:rsidR="008E0812" w:rsidRPr="00DB1A18">
        <w:rPr>
          <w:rFonts w:ascii="Arial" w:hAnsi="Arial" w:cs="Arial"/>
          <w:sz w:val="22"/>
          <w:szCs w:val="22"/>
          <w:u w:val="single"/>
        </w:rPr>
        <w:t xml:space="preserve">Pilot testing </w:t>
      </w:r>
    </w:p>
    <w:p w14:paraId="21B79BC4" w14:textId="77777777" w:rsidR="008E3697" w:rsidRPr="00DB1A18" w:rsidRDefault="00003BB4" w:rsidP="00A47E82">
      <w:pPr>
        <w:autoSpaceDE w:val="0"/>
        <w:autoSpaceDN w:val="0"/>
        <w:adjustRightInd w:val="0"/>
        <w:rPr>
          <w:rFonts w:ascii="Arial" w:hAnsi="Arial" w:cs="Arial"/>
          <w:sz w:val="22"/>
          <w:szCs w:val="22"/>
          <w:lang w:val="mk-MK"/>
        </w:rPr>
      </w:pPr>
      <w:r w:rsidRPr="00DB1A18">
        <w:rPr>
          <w:rFonts w:ascii="Arial" w:hAnsi="Arial" w:cs="Arial"/>
          <w:bCs/>
          <w:sz w:val="22"/>
          <w:szCs w:val="22"/>
        </w:rPr>
        <w:t xml:space="preserve">Every NGB </w:t>
      </w:r>
      <w:r w:rsidR="00D33048" w:rsidRPr="00DB1A18">
        <w:rPr>
          <w:rFonts w:ascii="Arial" w:hAnsi="Arial" w:cs="Arial"/>
          <w:bCs/>
          <w:sz w:val="22"/>
          <w:szCs w:val="22"/>
        </w:rPr>
        <w:t xml:space="preserve">shall organize pilot testing of the new standards application and the results of it </w:t>
      </w:r>
      <w:r w:rsidR="00A20FCB" w:rsidRPr="00DB1A18">
        <w:rPr>
          <w:rFonts w:ascii="Arial" w:hAnsi="Arial" w:cs="Arial"/>
          <w:sz w:val="22"/>
          <w:szCs w:val="22"/>
        </w:rPr>
        <w:t>shall</w:t>
      </w:r>
      <w:r w:rsidR="00D33048" w:rsidRPr="00DB1A18">
        <w:rPr>
          <w:rFonts w:ascii="Arial" w:hAnsi="Arial" w:cs="Arial"/>
          <w:bCs/>
          <w:sz w:val="22"/>
          <w:szCs w:val="22"/>
        </w:rPr>
        <w:t xml:space="preserve"> be reviewed by </w:t>
      </w:r>
      <w:r w:rsidR="00A54BCC" w:rsidRPr="00DB1A18">
        <w:rPr>
          <w:rFonts w:ascii="Arial" w:hAnsi="Arial" w:cs="Arial"/>
          <w:bCs/>
          <w:sz w:val="22"/>
          <w:szCs w:val="22"/>
        </w:rPr>
        <w:t xml:space="preserve">the </w:t>
      </w:r>
      <w:r w:rsidR="00D33048" w:rsidRPr="00DB1A18">
        <w:rPr>
          <w:rFonts w:ascii="Arial" w:hAnsi="Arial" w:cs="Arial"/>
          <w:bCs/>
          <w:sz w:val="22"/>
          <w:szCs w:val="22"/>
        </w:rPr>
        <w:t xml:space="preserve">WG. </w:t>
      </w:r>
      <w:r w:rsidR="00D33048" w:rsidRPr="00DB1A18">
        <w:rPr>
          <w:rFonts w:ascii="Arial" w:hAnsi="Arial" w:cs="Arial"/>
          <w:sz w:val="22"/>
          <w:szCs w:val="22"/>
        </w:rPr>
        <w:t xml:space="preserve"> </w:t>
      </w:r>
    </w:p>
    <w:p w14:paraId="1BDF7264" w14:textId="77777777" w:rsidR="00E21C4D" w:rsidRPr="00DB1A18" w:rsidRDefault="007E11C5" w:rsidP="00A47E82">
      <w:pPr>
        <w:autoSpaceDE w:val="0"/>
        <w:autoSpaceDN w:val="0"/>
        <w:adjustRightInd w:val="0"/>
        <w:rPr>
          <w:rFonts w:ascii="Arial" w:hAnsi="Arial" w:cs="Arial"/>
          <w:sz w:val="22"/>
          <w:szCs w:val="22"/>
        </w:rPr>
      </w:pPr>
      <w:r w:rsidRPr="00DB1A18">
        <w:rPr>
          <w:rFonts w:ascii="Arial" w:hAnsi="Arial" w:cs="Arial"/>
          <w:sz w:val="22"/>
          <w:szCs w:val="22"/>
        </w:rPr>
        <w:t xml:space="preserve">In case the standard is reviewed, the experiences form its application are a replacement of the pilot testing.  </w:t>
      </w:r>
    </w:p>
    <w:p w14:paraId="6634250B" w14:textId="77777777" w:rsidR="00D53359" w:rsidRPr="00DB1A18" w:rsidRDefault="00D53359" w:rsidP="00A47E82">
      <w:pPr>
        <w:autoSpaceDE w:val="0"/>
        <w:autoSpaceDN w:val="0"/>
        <w:adjustRightInd w:val="0"/>
        <w:rPr>
          <w:rFonts w:ascii="Arial" w:hAnsi="Arial" w:cs="Arial"/>
          <w:sz w:val="22"/>
          <w:szCs w:val="22"/>
        </w:rPr>
      </w:pPr>
    </w:p>
    <w:p w14:paraId="797DF21B" w14:textId="77777777" w:rsidR="00E21C4D" w:rsidRPr="00DB1A18" w:rsidRDefault="00E21C4D" w:rsidP="00A47E82">
      <w:pPr>
        <w:autoSpaceDE w:val="0"/>
        <w:autoSpaceDN w:val="0"/>
        <w:adjustRightInd w:val="0"/>
        <w:rPr>
          <w:rFonts w:ascii="Arial" w:hAnsi="Arial" w:cs="Arial"/>
          <w:b/>
          <w:sz w:val="22"/>
          <w:szCs w:val="22"/>
        </w:rPr>
      </w:pPr>
      <w:r w:rsidRPr="00DB1A18">
        <w:rPr>
          <w:rFonts w:ascii="Arial" w:hAnsi="Arial" w:cs="Arial"/>
          <w:b/>
          <w:sz w:val="22"/>
          <w:szCs w:val="22"/>
          <w:lang w:val="mk-MK"/>
        </w:rPr>
        <w:t xml:space="preserve">5.5 </w:t>
      </w:r>
      <w:r w:rsidR="00426185" w:rsidRPr="00DB1A18">
        <w:rPr>
          <w:rFonts w:ascii="Arial" w:hAnsi="Arial" w:cs="Arial"/>
          <w:b/>
          <w:sz w:val="22"/>
          <w:szCs w:val="22"/>
        </w:rPr>
        <w:t xml:space="preserve">Approval stage </w:t>
      </w:r>
    </w:p>
    <w:p w14:paraId="6FBDF137" w14:textId="77777777" w:rsidR="00E21C4D" w:rsidRPr="00DB1A18" w:rsidRDefault="00E21C4D" w:rsidP="00A47E82">
      <w:pPr>
        <w:autoSpaceDE w:val="0"/>
        <w:autoSpaceDN w:val="0"/>
        <w:adjustRightInd w:val="0"/>
        <w:rPr>
          <w:rFonts w:ascii="Arial" w:hAnsi="Arial" w:cs="Arial"/>
          <w:sz w:val="22"/>
          <w:szCs w:val="22"/>
          <w:u w:val="single"/>
        </w:rPr>
      </w:pPr>
      <w:r w:rsidRPr="00DB1A18">
        <w:rPr>
          <w:rFonts w:ascii="Arial" w:hAnsi="Arial" w:cs="Arial"/>
          <w:sz w:val="22"/>
          <w:szCs w:val="22"/>
          <w:u w:val="single"/>
          <w:lang w:val="mk-MK"/>
        </w:rPr>
        <w:t xml:space="preserve">5.5.1 </w:t>
      </w:r>
      <w:r w:rsidR="001E29ED" w:rsidRPr="00DB1A18">
        <w:rPr>
          <w:rFonts w:ascii="Arial" w:hAnsi="Arial" w:cs="Arial"/>
          <w:sz w:val="22"/>
          <w:szCs w:val="22"/>
          <w:u w:val="single"/>
        </w:rPr>
        <w:t xml:space="preserve">Development report </w:t>
      </w:r>
    </w:p>
    <w:p w14:paraId="64DBAB1D" w14:textId="77777777" w:rsidR="00E21C4D" w:rsidRPr="00DB1A18" w:rsidRDefault="001E29ED" w:rsidP="00A47E82">
      <w:pPr>
        <w:autoSpaceDE w:val="0"/>
        <w:autoSpaceDN w:val="0"/>
        <w:adjustRightInd w:val="0"/>
        <w:rPr>
          <w:rFonts w:ascii="Arial" w:hAnsi="Arial" w:cs="Arial"/>
          <w:sz w:val="22"/>
          <w:szCs w:val="22"/>
          <w:lang w:val="mk-MK"/>
        </w:rPr>
      </w:pPr>
      <w:r w:rsidRPr="00DB1A18">
        <w:rPr>
          <w:rFonts w:ascii="Arial" w:hAnsi="Arial" w:cs="Arial"/>
          <w:sz w:val="22"/>
          <w:szCs w:val="22"/>
        </w:rPr>
        <w:t xml:space="preserve">The final version </w:t>
      </w:r>
      <w:r w:rsidR="00A20FCB" w:rsidRPr="00DB1A18">
        <w:rPr>
          <w:rFonts w:ascii="Arial" w:hAnsi="Arial" w:cs="Arial"/>
          <w:sz w:val="22"/>
          <w:szCs w:val="22"/>
        </w:rPr>
        <w:t>shall</w:t>
      </w:r>
      <w:r w:rsidRPr="00DB1A18">
        <w:rPr>
          <w:rFonts w:ascii="Arial" w:hAnsi="Arial" w:cs="Arial"/>
          <w:sz w:val="22"/>
          <w:szCs w:val="22"/>
        </w:rPr>
        <w:t xml:space="preserve"> be presented for formal approval, along with the report for standards development which provides evidence for compliance of the process with documented procedures</w:t>
      </w:r>
      <w:r w:rsidR="00E21C4D" w:rsidRPr="00DB1A18">
        <w:rPr>
          <w:rFonts w:ascii="Arial" w:hAnsi="Arial" w:cs="Arial"/>
          <w:sz w:val="22"/>
          <w:szCs w:val="22"/>
          <w:lang w:val="mk-MK"/>
        </w:rPr>
        <w:t xml:space="preserve">:  </w:t>
      </w:r>
    </w:p>
    <w:p w14:paraId="5A40532C" w14:textId="77777777" w:rsidR="00E21C4D" w:rsidRPr="00DB1A18" w:rsidRDefault="00E21C4D" w:rsidP="00A47E82">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а) </w:t>
      </w:r>
      <w:r w:rsidR="005429B7" w:rsidRPr="00DB1A18">
        <w:rPr>
          <w:rFonts w:ascii="Arial" w:hAnsi="Arial" w:cs="Arial"/>
          <w:bCs/>
          <w:sz w:val="22"/>
          <w:szCs w:val="22"/>
        </w:rPr>
        <w:t>the scope and clear identification of the needs</w:t>
      </w:r>
      <w:r w:rsidRPr="00DB1A18">
        <w:rPr>
          <w:rFonts w:ascii="Arial" w:hAnsi="Arial" w:cs="Arial"/>
          <w:sz w:val="22"/>
          <w:szCs w:val="22"/>
          <w:lang w:val="mk-MK"/>
        </w:rPr>
        <w:t xml:space="preserve">, </w:t>
      </w:r>
    </w:p>
    <w:p w14:paraId="70C39E71" w14:textId="77777777" w:rsidR="00E21C4D" w:rsidRPr="00DB1A18" w:rsidRDefault="0070240F" w:rsidP="00A47E82">
      <w:pPr>
        <w:autoSpaceDE w:val="0"/>
        <w:autoSpaceDN w:val="0"/>
        <w:adjustRightInd w:val="0"/>
        <w:rPr>
          <w:rFonts w:ascii="Arial" w:hAnsi="Arial" w:cs="Arial"/>
          <w:sz w:val="22"/>
          <w:szCs w:val="22"/>
          <w:lang w:val="mk-MK"/>
        </w:rPr>
      </w:pPr>
      <w:r w:rsidRPr="00DB1A18">
        <w:rPr>
          <w:rFonts w:ascii="Arial" w:hAnsi="Arial" w:cs="Arial"/>
          <w:sz w:val="22"/>
          <w:szCs w:val="22"/>
        </w:rPr>
        <w:t>b</w:t>
      </w:r>
      <w:r w:rsidR="00E21C4D" w:rsidRPr="00DB1A18">
        <w:rPr>
          <w:rFonts w:ascii="Arial" w:hAnsi="Arial" w:cs="Arial"/>
          <w:sz w:val="22"/>
          <w:szCs w:val="22"/>
          <w:lang w:val="mk-MK"/>
        </w:rPr>
        <w:t xml:space="preserve">) </w:t>
      </w:r>
      <w:r w:rsidR="00E85AED" w:rsidRPr="00DB1A18">
        <w:rPr>
          <w:rFonts w:ascii="Arial" w:hAnsi="Arial" w:cs="Arial"/>
          <w:sz w:val="22"/>
          <w:szCs w:val="22"/>
        </w:rPr>
        <w:t>development process timeframe</w:t>
      </w:r>
      <w:r w:rsidR="00E21C4D" w:rsidRPr="00DB1A18">
        <w:rPr>
          <w:rFonts w:ascii="Arial" w:hAnsi="Arial" w:cs="Arial"/>
          <w:sz w:val="22"/>
          <w:szCs w:val="22"/>
          <w:lang w:val="mk-MK"/>
        </w:rPr>
        <w:t xml:space="preserve">, </w:t>
      </w:r>
    </w:p>
    <w:p w14:paraId="1BA23EA1" w14:textId="77777777" w:rsidR="00E21C4D" w:rsidRPr="00DB1A18" w:rsidRDefault="0070240F" w:rsidP="00A47E82">
      <w:pPr>
        <w:autoSpaceDE w:val="0"/>
        <w:autoSpaceDN w:val="0"/>
        <w:adjustRightInd w:val="0"/>
        <w:rPr>
          <w:rFonts w:ascii="Arial" w:hAnsi="Arial" w:cs="Arial"/>
          <w:sz w:val="22"/>
          <w:szCs w:val="22"/>
          <w:lang w:val="mk-MK"/>
        </w:rPr>
      </w:pPr>
      <w:r w:rsidRPr="00DB1A18">
        <w:rPr>
          <w:rFonts w:ascii="Arial" w:hAnsi="Arial" w:cs="Arial"/>
          <w:sz w:val="22"/>
          <w:szCs w:val="22"/>
        </w:rPr>
        <w:t>c</w:t>
      </w:r>
      <w:r w:rsidR="00E21C4D" w:rsidRPr="00DB1A18">
        <w:rPr>
          <w:rFonts w:ascii="Arial" w:hAnsi="Arial" w:cs="Arial"/>
          <w:sz w:val="22"/>
          <w:szCs w:val="22"/>
          <w:lang w:val="mk-MK"/>
        </w:rPr>
        <w:t xml:space="preserve">) </w:t>
      </w:r>
      <w:r w:rsidR="00E85AED" w:rsidRPr="00DB1A18">
        <w:rPr>
          <w:rFonts w:ascii="Arial" w:hAnsi="Arial" w:cs="Arial"/>
          <w:sz w:val="22"/>
          <w:szCs w:val="22"/>
        </w:rPr>
        <w:t xml:space="preserve">information for </w:t>
      </w:r>
      <w:r w:rsidRPr="00DB1A18">
        <w:rPr>
          <w:rFonts w:ascii="Arial" w:hAnsi="Arial" w:cs="Arial"/>
          <w:bCs/>
          <w:sz w:val="22"/>
          <w:szCs w:val="22"/>
        </w:rPr>
        <w:t>identification of marginalized and key stakeholders and the threats to their participation</w:t>
      </w:r>
      <w:r w:rsidR="00E85AED" w:rsidRPr="00DB1A18">
        <w:rPr>
          <w:rFonts w:ascii="Arial" w:hAnsi="Arial" w:cs="Arial"/>
          <w:bCs/>
          <w:sz w:val="22"/>
          <w:szCs w:val="22"/>
        </w:rPr>
        <w:t xml:space="preserve"> in the process</w:t>
      </w:r>
      <w:r w:rsidRPr="00DB1A18">
        <w:rPr>
          <w:rFonts w:ascii="Arial" w:hAnsi="Arial" w:cs="Arial"/>
          <w:bCs/>
          <w:sz w:val="22"/>
          <w:szCs w:val="22"/>
        </w:rPr>
        <w:t xml:space="preserve">,  </w:t>
      </w:r>
    </w:p>
    <w:p w14:paraId="3A49576B" w14:textId="77777777" w:rsidR="00925706" w:rsidRPr="00DB1A18" w:rsidRDefault="0070240F" w:rsidP="00A47E82">
      <w:pPr>
        <w:autoSpaceDE w:val="0"/>
        <w:autoSpaceDN w:val="0"/>
        <w:adjustRightInd w:val="0"/>
        <w:rPr>
          <w:rFonts w:ascii="Arial" w:hAnsi="Arial" w:cs="Arial"/>
          <w:sz w:val="22"/>
          <w:szCs w:val="22"/>
        </w:rPr>
      </w:pPr>
      <w:r w:rsidRPr="00DB1A18">
        <w:rPr>
          <w:rFonts w:ascii="Arial" w:hAnsi="Arial" w:cs="Arial"/>
          <w:sz w:val="22"/>
          <w:szCs w:val="22"/>
        </w:rPr>
        <w:t>d</w:t>
      </w:r>
      <w:r w:rsidR="00E21C4D" w:rsidRPr="00DB1A18">
        <w:rPr>
          <w:rFonts w:ascii="Arial" w:hAnsi="Arial" w:cs="Arial"/>
          <w:sz w:val="22"/>
          <w:szCs w:val="22"/>
          <w:lang w:val="mk-MK"/>
        </w:rPr>
        <w:t xml:space="preserve">) </w:t>
      </w:r>
      <w:r w:rsidR="00925706" w:rsidRPr="00DB1A18">
        <w:rPr>
          <w:rFonts w:ascii="Arial" w:hAnsi="Arial" w:cs="Arial"/>
          <w:sz w:val="22"/>
          <w:szCs w:val="22"/>
        </w:rPr>
        <w:t xml:space="preserve">information for announcing the </w:t>
      </w:r>
      <w:r w:rsidR="002D5AE2" w:rsidRPr="00DB1A18">
        <w:rPr>
          <w:rFonts w:ascii="Arial" w:hAnsi="Arial" w:cs="Arial"/>
          <w:sz w:val="22"/>
          <w:szCs w:val="22"/>
        </w:rPr>
        <w:t>initiation</w:t>
      </w:r>
      <w:r w:rsidR="00925706" w:rsidRPr="00DB1A18">
        <w:rPr>
          <w:rFonts w:ascii="Arial" w:hAnsi="Arial" w:cs="Arial"/>
          <w:sz w:val="22"/>
          <w:szCs w:val="22"/>
        </w:rPr>
        <w:t xml:space="preserve"> of the process and an invitation to the stakeholders with a list of all invited stakeholders, </w:t>
      </w:r>
    </w:p>
    <w:p w14:paraId="2AAB6ECD" w14:textId="77777777" w:rsidR="00E21C4D" w:rsidRPr="00DB1A18" w:rsidRDefault="0070240F" w:rsidP="00A47E82">
      <w:pPr>
        <w:autoSpaceDE w:val="0"/>
        <w:autoSpaceDN w:val="0"/>
        <w:adjustRightInd w:val="0"/>
        <w:rPr>
          <w:rFonts w:ascii="Arial" w:hAnsi="Arial" w:cs="Arial"/>
          <w:sz w:val="22"/>
          <w:szCs w:val="22"/>
          <w:lang w:val="mk-MK"/>
        </w:rPr>
      </w:pPr>
      <w:r w:rsidRPr="00DB1A18">
        <w:rPr>
          <w:rFonts w:ascii="Arial" w:hAnsi="Arial" w:cs="Arial"/>
          <w:sz w:val="22"/>
          <w:szCs w:val="22"/>
        </w:rPr>
        <w:t>e</w:t>
      </w:r>
      <w:r w:rsidR="00E21C4D" w:rsidRPr="00DB1A18">
        <w:rPr>
          <w:rFonts w:ascii="Arial" w:hAnsi="Arial" w:cs="Arial"/>
          <w:sz w:val="22"/>
          <w:szCs w:val="22"/>
          <w:lang w:val="mk-MK"/>
        </w:rPr>
        <w:t xml:space="preserve">) </w:t>
      </w:r>
      <w:r w:rsidR="007E7AC4" w:rsidRPr="00DB1A18">
        <w:rPr>
          <w:rFonts w:ascii="Arial" w:hAnsi="Arial" w:cs="Arial"/>
          <w:sz w:val="22"/>
          <w:szCs w:val="22"/>
        </w:rPr>
        <w:t xml:space="preserve">establishing a WG with a list of nominated stakeholders, </w:t>
      </w:r>
    </w:p>
    <w:p w14:paraId="0DC67A87" w14:textId="77777777" w:rsidR="00E21C4D" w:rsidRPr="00DB1A18" w:rsidRDefault="0070240F" w:rsidP="00A47E82">
      <w:pPr>
        <w:autoSpaceDE w:val="0"/>
        <w:autoSpaceDN w:val="0"/>
        <w:adjustRightInd w:val="0"/>
        <w:rPr>
          <w:rFonts w:ascii="Arial" w:hAnsi="Arial" w:cs="Arial"/>
          <w:sz w:val="22"/>
          <w:szCs w:val="22"/>
          <w:lang w:val="mk-MK"/>
        </w:rPr>
      </w:pPr>
      <w:r w:rsidRPr="00DB1A18">
        <w:rPr>
          <w:rFonts w:ascii="Arial" w:hAnsi="Arial" w:cs="Arial"/>
          <w:sz w:val="22"/>
          <w:szCs w:val="22"/>
        </w:rPr>
        <w:t>f</w:t>
      </w:r>
      <w:r w:rsidR="00E21C4D" w:rsidRPr="00DB1A18">
        <w:rPr>
          <w:rFonts w:ascii="Arial" w:hAnsi="Arial" w:cs="Arial"/>
          <w:sz w:val="22"/>
          <w:szCs w:val="22"/>
          <w:lang w:val="mk-MK"/>
        </w:rPr>
        <w:t xml:space="preserve">) </w:t>
      </w:r>
      <w:r w:rsidR="00427EC5" w:rsidRPr="00DB1A18">
        <w:rPr>
          <w:rFonts w:ascii="Arial" w:hAnsi="Arial" w:cs="Arial"/>
          <w:sz w:val="22"/>
          <w:szCs w:val="22"/>
        </w:rPr>
        <w:t>information for the received comments on the standards establishment scope and process</w:t>
      </w:r>
      <w:r w:rsidR="00E21C4D" w:rsidRPr="00DB1A18">
        <w:rPr>
          <w:rFonts w:ascii="Arial" w:hAnsi="Arial" w:cs="Arial"/>
          <w:sz w:val="22"/>
          <w:szCs w:val="22"/>
          <w:lang w:val="mk-MK"/>
        </w:rPr>
        <w:t xml:space="preserve">, </w:t>
      </w:r>
    </w:p>
    <w:p w14:paraId="12574E89" w14:textId="77777777" w:rsidR="00C9475C" w:rsidRPr="00DB1A18" w:rsidRDefault="0070240F" w:rsidP="00A47E82">
      <w:pPr>
        <w:autoSpaceDE w:val="0"/>
        <w:autoSpaceDN w:val="0"/>
        <w:adjustRightInd w:val="0"/>
        <w:rPr>
          <w:rFonts w:ascii="Arial" w:hAnsi="Arial" w:cs="Arial"/>
          <w:sz w:val="22"/>
          <w:szCs w:val="22"/>
          <w:lang w:val="mk-MK"/>
        </w:rPr>
      </w:pPr>
      <w:r w:rsidRPr="00DB1A18">
        <w:rPr>
          <w:rFonts w:ascii="Arial" w:hAnsi="Arial" w:cs="Arial"/>
          <w:sz w:val="22"/>
          <w:szCs w:val="22"/>
        </w:rPr>
        <w:t>g</w:t>
      </w:r>
      <w:r w:rsidR="00E21C4D" w:rsidRPr="00DB1A18">
        <w:rPr>
          <w:rFonts w:ascii="Arial" w:hAnsi="Arial" w:cs="Arial"/>
          <w:sz w:val="22"/>
          <w:szCs w:val="22"/>
          <w:lang w:val="mk-MK"/>
        </w:rPr>
        <w:t xml:space="preserve">) </w:t>
      </w:r>
      <w:r w:rsidR="00E6592A" w:rsidRPr="00DB1A18">
        <w:rPr>
          <w:rFonts w:ascii="Arial" w:hAnsi="Arial" w:cs="Arial"/>
          <w:sz w:val="22"/>
          <w:szCs w:val="22"/>
        </w:rPr>
        <w:t xml:space="preserve">proof for reached consensus, including a list of received and reviewed comments and their resolution,   </w:t>
      </w:r>
    </w:p>
    <w:p w14:paraId="3A6C87CE" w14:textId="77777777" w:rsidR="00B339F0" w:rsidRPr="00DB1A18" w:rsidRDefault="0070240F" w:rsidP="00B339F0">
      <w:pPr>
        <w:autoSpaceDE w:val="0"/>
        <w:autoSpaceDN w:val="0"/>
        <w:adjustRightInd w:val="0"/>
        <w:rPr>
          <w:rFonts w:ascii="Arial" w:hAnsi="Arial" w:cs="Arial"/>
          <w:color w:val="000000"/>
          <w:sz w:val="22"/>
          <w:szCs w:val="22"/>
          <w:lang w:val="mk-MK"/>
        </w:rPr>
      </w:pPr>
      <w:r w:rsidRPr="00DB1A18">
        <w:rPr>
          <w:rFonts w:ascii="Arial" w:hAnsi="Arial" w:cs="Arial"/>
          <w:sz w:val="22"/>
          <w:szCs w:val="22"/>
        </w:rPr>
        <w:t>h</w:t>
      </w:r>
      <w:r w:rsidR="00C9475C" w:rsidRPr="00DB1A18">
        <w:rPr>
          <w:rFonts w:ascii="Arial" w:hAnsi="Arial" w:cs="Arial"/>
          <w:sz w:val="22"/>
          <w:szCs w:val="22"/>
          <w:lang w:val="mk-MK"/>
        </w:rPr>
        <w:t xml:space="preserve">) </w:t>
      </w:r>
      <w:r w:rsidR="00B339F0" w:rsidRPr="00DB1A18">
        <w:rPr>
          <w:rFonts w:ascii="Arial" w:hAnsi="Arial" w:cs="Arial"/>
          <w:sz w:val="22"/>
          <w:szCs w:val="22"/>
        </w:rPr>
        <w:t xml:space="preserve">information for the results of the public consultation and consultation in </w:t>
      </w:r>
      <w:r w:rsidR="00B339F0" w:rsidRPr="00DB1A18">
        <w:rPr>
          <w:rFonts w:ascii="Arial" w:hAnsi="Arial" w:cs="Arial"/>
          <w:color w:val="000000"/>
          <w:sz w:val="22"/>
          <w:szCs w:val="22"/>
        </w:rPr>
        <w:t xml:space="preserve">the </w:t>
      </w:r>
      <w:r w:rsidR="00003BB4" w:rsidRPr="00DB1A18">
        <w:rPr>
          <w:rFonts w:ascii="Arial" w:hAnsi="Arial" w:cs="Arial"/>
          <w:bCs/>
          <w:color w:val="000000"/>
          <w:sz w:val="22"/>
          <w:szCs w:val="22"/>
        </w:rPr>
        <w:t>NGB’s</w:t>
      </w:r>
      <w:r w:rsidR="00465C69" w:rsidRPr="00DB1A18">
        <w:rPr>
          <w:rFonts w:ascii="Arial" w:hAnsi="Arial" w:cs="Arial"/>
          <w:bCs/>
          <w:color w:val="000000"/>
          <w:sz w:val="22"/>
          <w:szCs w:val="22"/>
        </w:rPr>
        <w:t xml:space="preserve"> </w:t>
      </w:r>
      <w:r w:rsidR="00B339F0" w:rsidRPr="00DB1A18">
        <w:rPr>
          <w:rFonts w:ascii="Arial" w:hAnsi="Arial" w:cs="Arial"/>
          <w:color w:val="000000"/>
          <w:sz w:val="22"/>
          <w:szCs w:val="22"/>
        </w:rPr>
        <w:t xml:space="preserve">as well as a list of received and reviewed comments and their resolution,   </w:t>
      </w:r>
    </w:p>
    <w:p w14:paraId="70A2BFDA" w14:textId="77777777" w:rsidR="005C21E9" w:rsidRPr="00DB1A18" w:rsidRDefault="0070240F"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i</w:t>
      </w:r>
      <w:r w:rsidR="00C9475C" w:rsidRPr="00DB1A18">
        <w:rPr>
          <w:rFonts w:ascii="Arial" w:hAnsi="Arial" w:cs="Arial"/>
          <w:color w:val="000000"/>
          <w:sz w:val="22"/>
          <w:szCs w:val="22"/>
          <w:lang w:val="mk-MK"/>
        </w:rPr>
        <w:t xml:space="preserve">) </w:t>
      </w:r>
      <w:r w:rsidR="00B339F0" w:rsidRPr="00DB1A18">
        <w:rPr>
          <w:rFonts w:ascii="Arial" w:hAnsi="Arial" w:cs="Arial"/>
          <w:color w:val="000000"/>
          <w:sz w:val="22"/>
          <w:szCs w:val="22"/>
        </w:rPr>
        <w:t xml:space="preserve">pilot testing results </w:t>
      </w:r>
    </w:p>
    <w:p w14:paraId="2EA6FC1E" w14:textId="77777777" w:rsidR="00C9475C" w:rsidRPr="00DB1A18" w:rsidRDefault="0070240F"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j</w:t>
      </w:r>
      <w:r w:rsidR="00C9475C" w:rsidRPr="00DB1A18">
        <w:rPr>
          <w:rFonts w:ascii="Arial" w:hAnsi="Arial" w:cs="Arial"/>
          <w:color w:val="000000"/>
          <w:sz w:val="22"/>
          <w:szCs w:val="22"/>
          <w:lang w:val="mk-MK"/>
        </w:rPr>
        <w:t xml:space="preserve">) </w:t>
      </w:r>
      <w:r w:rsidR="00A2502F" w:rsidRPr="00DB1A18">
        <w:rPr>
          <w:rFonts w:ascii="Arial" w:hAnsi="Arial" w:cs="Arial"/>
          <w:color w:val="000000"/>
          <w:sz w:val="22"/>
          <w:szCs w:val="22"/>
        </w:rPr>
        <w:t xml:space="preserve">link to publicly accessible documents and procedures, </w:t>
      </w:r>
    </w:p>
    <w:p w14:paraId="5722D05B" w14:textId="77777777" w:rsidR="00C9475C" w:rsidRPr="00DB1A18" w:rsidRDefault="0070240F"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k)</w:t>
      </w:r>
      <w:r w:rsidR="00C9475C" w:rsidRPr="00DB1A18">
        <w:rPr>
          <w:rFonts w:ascii="Arial" w:hAnsi="Arial" w:cs="Arial"/>
          <w:color w:val="000000"/>
          <w:sz w:val="22"/>
          <w:szCs w:val="22"/>
          <w:lang w:val="mk-MK"/>
        </w:rPr>
        <w:t xml:space="preserve"> </w:t>
      </w:r>
      <w:r w:rsidR="00A2502F" w:rsidRPr="00DB1A18">
        <w:rPr>
          <w:rFonts w:ascii="Arial" w:hAnsi="Arial" w:cs="Arial"/>
          <w:color w:val="000000"/>
          <w:sz w:val="22"/>
          <w:szCs w:val="22"/>
        </w:rPr>
        <w:t>proposal for a transitional period.</w:t>
      </w:r>
    </w:p>
    <w:p w14:paraId="6DA01B82" w14:textId="77777777" w:rsidR="00C9475C" w:rsidRPr="00DB1A18" w:rsidRDefault="00C9475C" w:rsidP="00A47E82">
      <w:pPr>
        <w:autoSpaceDE w:val="0"/>
        <w:autoSpaceDN w:val="0"/>
        <w:adjustRightInd w:val="0"/>
        <w:rPr>
          <w:rFonts w:ascii="Arial" w:hAnsi="Arial" w:cs="Arial"/>
          <w:color w:val="000000"/>
          <w:sz w:val="22"/>
          <w:szCs w:val="22"/>
          <w:lang w:val="mk-MK"/>
        </w:rPr>
      </w:pPr>
    </w:p>
    <w:p w14:paraId="324C2C02" w14:textId="77777777" w:rsidR="00AB1A80" w:rsidRPr="00DB1A18" w:rsidRDefault="002E7FFC"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The development report shall</w:t>
      </w:r>
      <w:r w:rsidR="003A0B02" w:rsidRPr="00DB1A18">
        <w:rPr>
          <w:rFonts w:ascii="Arial" w:hAnsi="Arial" w:cs="Arial"/>
          <w:color w:val="000000"/>
          <w:sz w:val="22"/>
          <w:szCs w:val="22"/>
        </w:rPr>
        <w:t xml:space="preserve"> be publicly accessible on the </w:t>
      </w:r>
      <w:r w:rsidR="00003BB4" w:rsidRPr="00DB1A18">
        <w:rPr>
          <w:rFonts w:ascii="Arial" w:hAnsi="Arial" w:cs="Arial"/>
          <w:bCs/>
          <w:color w:val="000000"/>
          <w:sz w:val="22"/>
          <w:szCs w:val="22"/>
        </w:rPr>
        <w:t>NGB’s</w:t>
      </w:r>
      <w:r w:rsidR="00465C69" w:rsidRPr="00DB1A18">
        <w:rPr>
          <w:rFonts w:ascii="Arial" w:hAnsi="Arial" w:cs="Arial"/>
          <w:bCs/>
          <w:color w:val="000000"/>
          <w:sz w:val="22"/>
          <w:szCs w:val="22"/>
        </w:rPr>
        <w:t xml:space="preserve"> </w:t>
      </w:r>
      <w:r w:rsidR="003A0B02" w:rsidRPr="00DB1A18">
        <w:rPr>
          <w:rFonts w:ascii="Arial" w:hAnsi="Arial" w:cs="Arial"/>
          <w:color w:val="000000"/>
          <w:sz w:val="22"/>
          <w:szCs w:val="22"/>
        </w:rPr>
        <w:t>website.</w:t>
      </w:r>
    </w:p>
    <w:p w14:paraId="2F412437" w14:textId="77777777" w:rsidR="00AB1A80" w:rsidRPr="00DB1A18" w:rsidRDefault="00AB1A80" w:rsidP="00A47E82">
      <w:pPr>
        <w:autoSpaceDE w:val="0"/>
        <w:autoSpaceDN w:val="0"/>
        <w:adjustRightInd w:val="0"/>
        <w:rPr>
          <w:rFonts w:ascii="Arial" w:hAnsi="Arial" w:cs="Arial"/>
          <w:color w:val="000000"/>
          <w:sz w:val="22"/>
          <w:szCs w:val="22"/>
          <w:lang w:val="mk-MK"/>
        </w:rPr>
      </w:pPr>
    </w:p>
    <w:p w14:paraId="71172380" w14:textId="77777777" w:rsidR="00AB1A80" w:rsidRPr="00DB1A18" w:rsidRDefault="00AB1A80" w:rsidP="00A47E82">
      <w:pPr>
        <w:autoSpaceDE w:val="0"/>
        <w:autoSpaceDN w:val="0"/>
        <w:adjustRightInd w:val="0"/>
        <w:rPr>
          <w:rFonts w:ascii="Arial" w:hAnsi="Arial" w:cs="Arial"/>
          <w:color w:val="000000"/>
          <w:sz w:val="22"/>
          <w:szCs w:val="22"/>
          <w:u w:val="single"/>
          <w:lang w:val="mk-MK"/>
        </w:rPr>
      </w:pPr>
      <w:r w:rsidRPr="00DB1A18">
        <w:rPr>
          <w:rFonts w:ascii="Arial" w:hAnsi="Arial" w:cs="Arial"/>
          <w:color w:val="000000"/>
          <w:sz w:val="22"/>
          <w:szCs w:val="22"/>
          <w:u w:val="single"/>
          <w:lang w:val="mk-MK"/>
        </w:rPr>
        <w:t xml:space="preserve">5.5.2 </w:t>
      </w:r>
      <w:r w:rsidR="000F4EF5" w:rsidRPr="00DB1A18">
        <w:rPr>
          <w:rFonts w:ascii="Arial" w:hAnsi="Arial" w:cs="Arial"/>
          <w:color w:val="000000"/>
          <w:sz w:val="22"/>
          <w:szCs w:val="22"/>
          <w:u w:val="single"/>
        </w:rPr>
        <w:t xml:space="preserve">Formal approval </w:t>
      </w:r>
      <w:r w:rsidRPr="00DB1A18">
        <w:rPr>
          <w:rFonts w:ascii="Arial" w:hAnsi="Arial" w:cs="Arial"/>
          <w:color w:val="000000"/>
          <w:sz w:val="22"/>
          <w:szCs w:val="22"/>
          <w:u w:val="single"/>
          <w:lang w:val="mk-MK"/>
        </w:rPr>
        <w:t xml:space="preserve"> </w:t>
      </w:r>
    </w:p>
    <w:p w14:paraId="1FB9D752" w14:textId="77777777" w:rsidR="00987D47" w:rsidRPr="00DB1A18" w:rsidRDefault="005A0C6F"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lastRenderedPageBreak/>
        <w:t>The final draft version shall</w:t>
      </w:r>
      <w:r w:rsidR="000F4EF5" w:rsidRPr="00DB1A18">
        <w:rPr>
          <w:rFonts w:ascii="Arial" w:hAnsi="Arial" w:cs="Arial"/>
          <w:color w:val="000000"/>
          <w:sz w:val="22"/>
          <w:szCs w:val="22"/>
        </w:rPr>
        <w:t xml:space="preserve"> be submitted for approval to the </w:t>
      </w:r>
      <w:r w:rsidR="0000529F" w:rsidRPr="00DB1A18">
        <w:rPr>
          <w:rFonts w:ascii="Arial" w:hAnsi="Arial" w:cs="Arial"/>
          <w:color w:val="000000"/>
          <w:sz w:val="22"/>
          <w:szCs w:val="22"/>
        </w:rPr>
        <w:t>NGB</w:t>
      </w:r>
      <w:r w:rsidR="000F4EF5" w:rsidRPr="00DB1A18">
        <w:rPr>
          <w:rFonts w:ascii="Arial" w:hAnsi="Arial" w:cs="Arial"/>
          <w:color w:val="000000"/>
          <w:sz w:val="22"/>
          <w:szCs w:val="22"/>
        </w:rPr>
        <w:t xml:space="preserve">. </w:t>
      </w:r>
      <w:r w:rsidRPr="00DB1A18">
        <w:rPr>
          <w:rFonts w:ascii="Arial" w:hAnsi="Arial" w:cs="Arial"/>
          <w:color w:val="000000"/>
          <w:sz w:val="22"/>
          <w:szCs w:val="22"/>
        </w:rPr>
        <w:t xml:space="preserve">The approval shall </w:t>
      </w:r>
      <w:r w:rsidR="007F1EA3" w:rsidRPr="00DB1A18">
        <w:rPr>
          <w:rFonts w:ascii="Arial" w:hAnsi="Arial" w:cs="Arial"/>
          <w:color w:val="000000"/>
          <w:sz w:val="22"/>
          <w:szCs w:val="22"/>
        </w:rPr>
        <w:t xml:space="preserve">be conducted </w:t>
      </w:r>
      <w:r w:rsidR="00694965" w:rsidRPr="00DB1A18">
        <w:rPr>
          <w:rFonts w:ascii="Arial" w:hAnsi="Arial" w:cs="Arial"/>
          <w:color w:val="000000"/>
          <w:sz w:val="22"/>
          <w:szCs w:val="22"/>
        </w:rPr>
        <w:t xml:space="preserve">only </w:t>
      </w:r>
      <w:proofErr w:type="gramStart"/>
      <w:r w:rsidR="00694965" w:rsidRPr="00DB1A18">
        <w:rPr>
          <w:rFonts w:ascii="Arial" w:hAnsi="Arial" w:cs="Arial"/>
          <w:color w:val="000000"/>
          <w:sz w:val="22"/>
          <w:szCs w:val="22"/>
        </w:rPr>
        <w:t>on the basis of</w:t>
      </w:r>
      <w:proofErr w:type="gramEnd"/>
      <w:r w:rsidR="00694965" w:rsidRPr="00DB1A18">
        <w:rPr>
          <w:rFonts w:ascii="Arial" w:hAnsi="Arial" w:cs="Arial"/>
          <w:color w:val="000000"/>
          <w:sz w:val="22"/>
          <w:szCs w:val="22"/>
        </w:rPr>
        <w:t xml:space="preserve"> evidence for reached consensus at the WG,</w:t>
      </w:r>
      <w:r w:rsidR="00694965" w:rsidRPr="00DB1A18">
        <w:rPr>
          <w:rFonts w:ascii="Arial" w:hAnsi="Arial" w:cs="Arial"/>
          <w:b/>
          <w:color w:val="00B050"/>
          <w:sz w:val="22"/>
          <w:szCs w:val="22"/>
        </w:rPr>
        <w:t xml:space="preserve"> </w:t>
      </w:r>
      <w:r w:rsidR="007F1EA3" w:rsidRPr="00DB1A18">
        <w:rPr>
          <w:rFonts w:ascii="Arial" w:hAnsi="Arial" w:cs="Arial"/>
          <w:color w:val="000000"/>
          <w:sz w:val="22"/>
          <w:szCs w:val="22"/>
        </w:rPr>
        <w:t xml:space="preserve">according to the </w:t>
      </w:r>
      <w:r w:rsidR="0000529F" w:rsidRPr="00DB1A18">
        <w:rPr>
          <w:rFonts w:ascii="Arial" w:hAnsi="Arial" w:cs="Arial"/>
          <w:color w:val="000000"/>
          <w:sz w:val="22"/>
          <w:szCs w:val="22"/>
        </w:rPr>
        <w:t xml:space="preserve">normative documents of the country NGB’s. </w:t>
      </w:r>
    </w:p>
    <w:p w14:paraId="378614F8" w14:textId="77777777" w:rsidR="00987D47" w:rsidRPr="00DB1A18" w:rsidRDefault="00053906" w:rsidP="00A47E82">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rPr>
        <w:t xml:space="preserve">In case the final draft version does not receive enough votes for formal approval, the </w:t>
      </w:r>
      <w:r w:rsidR="0000529F" w:rsidRPr="00DB1A18">
        <w:rPr>
          <w:rFonts w:ascii="Arial" w:hAnsi="Arial" w:cs="Arial"/>
          <w:color w:val="000000"/>
          <w:sz w:val="22"/>
          <w:szCs w:val="22"/>
        </w:rPr>
        <w:t xml:space="preserve">NGB may </w:t>
      </w:r>
      <w:r w:rsidRPr="00DB1A18">
        <w:rPr>
          <w:rFonts w:ascii="Arial" w:hAnsi="Arial" w:cs="Arial"/>
          <w:color w:val="000000"/>
          <w:sz w:val="22"/>
          <w:szCs w:val="22"/>
        </w:rPr>
        <w:t>decide to</w:t>
      </w:r>
      <w:r w:rsidR="00987D47" w:rsidRPr="00DB1A18">
        <w:rPr>
          <w:rFonts w:ascii="Arial" w:hAnsi="Arial" w:cs="Arial"/>
          <w:color w:val="000000"/>
          <w:sz w:val="22"/>
          <w:szCs w:val="22"/>
          <w:lang w:val="mk-MK"/>
        </w:rPr>
        <w:t xml:space="preserve">: </w:t>
      </w:r>
    </w:p>
    <w:p w14:paraId="2DDF4011" w14:textId="77777777" w:rsidR="00987D47" w:rsidRPr="00DB1A18" w:rsidRDefault="00987D47" w:rsidP="00A47E82">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а) </w:t>
      </w:r>
      <w:r w:rsidR="00053906" w:rsidRPr="00DB1A18">
        <w:rPr>
          <w:rFonts w:ascii="Arial" w:hAnsi="Arial" w:cs="Arial"/>
          <w:color w:val="000000"/>
          <w:sz w:val="22"/>
          <w:szCs w:val="22"/>
        </w:rPr>
        <w:t>return the documents in preparatory or development stage or</w:t>
      </w:r>
      <w:r w:rsidRPr="00DB1A18">
        <w:rPr>
          <w:rFonts w:ascii="Arial" w:hAnsi="Arial" w:cs="Arial"/>
          <w:color w:val="000000"/>
          <w:sz w:val="22"/>
          <w:szCs w:val="22"/>
          <w:lang w:val="mk-MK"/>
        </w:rPr>
        <w:t xml:space="preserve"> </w:t>
      </w:r>
    </w:p>
    <w:p w14:paraId="68A99B13" w14:textId="77777777" w:rsidR="00611C72" w:rsidRPr="00DB1A18" w:rsidRDefault="00053906"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b</w:t>
      </w:r>
      <w:r w:rsidR="00987D47" w:rsidRPr="00DB1A18">
        <w:rPr>
          <w:rFonts w:ascii="Arial" w:hAnsi="Arial" w:cs="Arial"/>
          <w:color w:val="000000"/>
          <w:sz w:val="22"/>
          <w:szCs w:val="22"/>
          <w:lang w:val="mk-MK"/>
        </w:rPr>
        <w:t xml:space="preserve">) </w:t>
      </w:r>
      <w:r w:rsidRPr="00DB1A18">
        <w:rPr>
          <w:rFonts w:ascii="Arial" w:hAnsi="Arial" w:cs="Arial"/>
          <w:color w:val="000000"/>
          <w:sz w:val="22"/>
          <w:szCs w:val="22"/>
        </w:rPr>
        <w:t>cancel the procedure</w:t>
      </w:r>
    </w:p>
    <w:p w14:paraId="4DAF0C02" w14:textId="77777777" w:rsidR="00611C72" w:rsidRPr="00DB1A18" w:rsidRDefault="00611C72" w:rsidP="00A47E82">
      <w:pPr>
        <w:autoSpaceDE w:val="0"/>
        <w:autoSpaceDN w:val="0"/>
        <w:adjustRightInd w:val="0"/>
        <w:rPr>
          <w:rFonts w:ascii="Arial" w:hAnsi="Arial" w:cs="Arial"/>
          <w:color w:val="000000"/>
          <w:sz w:val="22"/>
          <w:szCs w:val="22"/>
          <w:lang w:val="mk-MK"/>
        </w:rPr>
      </w:pPr>
    </w:p>
    <w:p w14:paraId="4F6C75FA" w14:textId="77777777" w:rsidR="00C9475C" w:rsidRPr="00DB1A18" w:rsidRDefault="00611C72" w:rsidP="00A47E82">
      <w:pPr>
        <w:autoSpaceDE w:val="0"/>
        <w:autoSpaceDN w:val="0"/>
        <w:adjustRightInd w:val="0"/>
        <w:rPr>
          <w:rFonts w:ascii="Arial" w:hAnsi="Arial" w:cs="Arial"/>
          <w:b/>
          <w:color w:val="000000"/>
          <w:sz w:val="22"/>
          <w:szCs w:val="22"/>
          <w:lang w:val="mk-MK"/>
        </w:rPr>
      </w:pPr>
      <w:r w:rsidRPr="00DB1A18">
        <w:rPr>
          <w:rFonts w:ascii="Arial" w:hAnsi="Arial" w:cs="Arial"/>
          <w:b/>
          <w:color w:val="000000"/>
          <w:sz w:val="22"/>
          <w:szCs w:val="22"/>
          <w:lang w:val="mk-MK"/>
        </w:rPr>
        <w:t>5.6</w:t>
      </w:r>
      <w:r w:rsidR="008A05AE" w:rsidRPr="00DB1A18">
        <w:rPr>
          <w:rFonts w:ascii="Arial" w:hAnsi="Arial" w:cs="Arial"/>
          <w:b/>
          <w:color w:val="000000"/>
          <w:sz w:val="22"/>
          <w:szCs w:val="22"/>
        </w:rPr>
        <w:t>.</w:t>
      </w:r>
      <w:r w:rsidRPr="00DB1A18">
        <w:rPr>
          <w:rFonts w:ascii="Arial" w:hAnsi="Arial" w:cs="Arial"/>
          <w:b/>
          <w:color w:val="000000"/>
          <w:sz w:val="22"/>
          <w:szCs w:val="22"/>
          <w:lang w:val="mk-MK"/>
        </w:rPr>
        <w:t xml:space="preserve"> </w:t>
      </w:r>
      <w:r w:rsidR="00871B23" w:rsidRPr="00DB1A18">
        <w:rPr>
          <w:rFonts w:ascii="Arial" w:hAnsi="Arial" w:cs="Arial"/>
          <w:b/>
          <w:color w:val="000000"/>
          <w:sz w:val="22"/>
          <w:szCs w:val="22"/>
        </w:rPr>
        <w:t>Publication stage</w:t>
      </w:r>
      <w:r w:rsidRPr="00DB1A18">
        <w:rPr>
          <w:rFonts w:ascii="Arial" w:hAnsi="Arial" w:cs="Arial"/>
          <w:b/>
          <w:color w:val="000000"/>
          <w:sz w:val="22"/>
          <w:szCs w:val="22"/>
          <w:lang w:val="mk-MK"/>
        </w:rPr>
        <w:t xml:space="preserve"> </w:t>
      </w:r>
      <w:r w:rsidR="00987D47" w:rsidRPr="00DB1A18">
        <w:rPr>
          <w:rFonts w:ascii="Arial" w:hAnsi="Arial" w:cs="Arial"/>
          <w:b/>
          <w:color w:val="000000"/>
          <w:sz w:val="22"/>
          <w:szCs w:val="22"/>
          <w:lang w:val="mk-MK"/>
        </w:rPr>
        <w:t xml:space="preserve"> </w:t>
      </w:r>
      <w:r w:rsidR="00AB1A80" w:rsidRPr="00DB1A18">
        <w:rPr>
          <w:rFonts w:ascii="Arial" w:hAnsi="Arial" w:cs="Arial"/>
          <w:b/>
          <w:color w:val="000000"/>
          <w:sz w:val="22"/>
          <w:szCs w:val="22"/>
          <w:lang w:val="mk-MK"/>
        </w:rPr>
        <w:t xml:space="preserve">  </w:t>
      </w:r>
      <w:r w:rsidR="00C9475C" w:rsidRPr="00DB1A18">
        <w:rPr>
          <w:rFonts w:ascii="Arial" w:hAnsi="Arial" w:cs="Arial"/>
          <w:b/>
          <w:color w:val="000000"/>
          <w:sz w:val="22"/>
          <w:szCs w:val="22"/>
          <w:lang w:val="mk-MK"/>
        </w:rPr>
        <w:t xml:space="preserve">  </w:t>
      </w:r>
    </w:p>
    <w:p w14:paraId="0EF6DC14" w14:textId="77777777" w:rsidR="001C22FD" w:rsidRPr="00DB1A18" w:rsidRDefault="00BC3590" w:rsidP="00A47E82">
      <w:pPr>
        <w:autoSpaceDE w:val="0"/>
        <w:autoSpaceDN w:val="0"/>
        <w:adjustRightInd w:val="0"/>
        <w:rPr>
          <w:rFonts w:ascii="Arial" w:hAnsi="Arial" w:cs="Arial"/>
          <w:sz w:val="22"/>
          <w:szCs w:val="22"/>
        </w:rPr>
      </w:pPr>
      <w:r w:rsidRPr="00DB1A18">
        <w:rPr>
          <w:rFonts w:ascii="Arial" w:hAnsi="Arial" w:cs="Arial"/>
          <w:color w:val="000000"/>
          <w:sz w:val="22"/>
          <w:szCs w:val="22"/>
        </w:rPr>
        <w:t>After</w:t>
      </w:r>
      <w:r w:rsidR="00AD223C" w:rsidRPr="00DB1A18">
        <w:rPr>
          <w:rFonts w:ascii="Arial" w:hAnsi="Arial" w:cs="Arial"/>
          <w:color w:val="000000"/>
          <w:sz w:val="22"/>
          <w:szCs w:val="22"/>
        </w:rPr>
        <w:t xml:space="preserve"> the formal a</w:t>
      </w:r>
      <w:r w:rsidR="00163894" w:rsidRPr="00DB1A18">
        <w:rPr>
          <w:rFonts w:ascii="Arial" w:hAnsi="Arial" w:cs="Arial"/>
          <w:color w:val="000000"/>
          <w:sz w:val="22"/>
          <w:szCs w:val="22"/>
        </w:rPr>
        <w:t>pproval of a developed standard</w:t>
      </w:r>
      <w:r w:rsidR="005A0C6F" w:rsidRPr="00DB1A18">
        <w:rPr>
          <w:rFonts w:ascii="Arial" w:hAnsi="Arial" w:cs="Arial"/>
          <w:color w:val="000000"/>
          <w:sz w:val="22"/>
          <w:szCs w:val="22"/>
        </w:rPr>
        <w:t>, the WG shall</w:t>
      </w:r>
      <w:r w:rsidR="00AD223C" w:rsidRPr="00DB1A18">
        <w:rPr>
          <w:rFonts w:ascii="Arial" w:hAnsi="Arial" w:cs="Arial"/>
          <w:color w:val="000000"/>
          <w:sz w:val="22"/>
          <w:szCs w:val="22"/>
        </w:rPr>
        <w:t xml:space="preserve"> correct possible mistakes and d</w:t>
      </w:r>
      <w:r w:rsidR="0000529F" w:rsidRPr="00DB1A18">
        <w:rPr>
          <w:rFonts w:ascii="Arial" w:hAnsi="Arial" w:cs="Arial"/>
          <w:color w:val="000000"/>
          <w:sz w:val="22"/>
          <w:szCs w:val="22"/>
        </w:rPr>
        <w:t xml:space="preserve">eliver corrected </w:t>
      </w:r>
      <w:r w:rsidR="00AD223C" w:rsidRPr="00DB1A18">
        <w:rPr>
          <w:rFonts w:ascii="Arial" w:hAnsi="Arial" w:cs="Arial"/>
          <w:color w:val="000000"/>
          <w:sz w:val="22"/>
          <w:szCs w:val="22"/>
        </w:rPr>
        <w:t xml:space="preserve">document to </w:t>
      </w:r>
      <w:r w:rsidR="0000529F" w:rsidRPr="00DB1A18">
        <w:rPr>
          <w:rFonts w:ascii="Arial" w:hAnsi="Arial" w:cs="Arial"/>
          <w:color w:val="000000"/>
          <w:sz w:val="22"/>
          <w:szCs w:val="22"/>
        </w:rPr>
        <w:t xml:space="preserve">the NGB </w:t>
      </w:r>
      <w:r w:rsidR="0000529F" w:rsidRPr="00DB1A18">
        <w:rPr>
          <w:rFonts w:ascii="Arial" w:hAnsi="Arial" w:cs="Arial"/>
          <w:bCs/>
          <w:color w:val="000000"/>
          <w:sz w:val="22"/>
          <w:szCs w:val="22"/>
        </w:rPr>
        <w:t xml:space="preserve">who will be responsible to </w:t>
      </w:r>
      <w:r w:rsidR="00AD223C" w:rsidRPr="00DB1A18">
        <w:rPr>
          <w:rFonts w:ascii="Arial" w:hAnsi="Arial" w:cs="Arial"/>
          <w:sz w:val="22"/>
          <w:szCs w:val="22"/>
        </w:rPr>
        <w:t>ensure that</w:t>
      </w:r>
      <w:r w:rsidR="0000529F" w:rsidRPr="00DB1A18">
        <w:rPr>
          <w:rFonts w:ascii="Arial" w:hAnsi="Arial" w:cs="Arial"/>
          <w:sz w:val="22"/>
          <w:szCs w:val="22"/>
        </w:rPr>
        <w:t xml:space="preserve"> standard</w:t>
      </w:r>
      <w:r w:rsidR="00AD223C" w:rsidRPr="00DB1A18">
        <w:rPr>
          <w:rFonts w:ascii="Arial" w:hAnsi="Arial" w:cs="Arial"/>
          <w:sz w:val="22"/>
          <w:szCs w:val="22"/>
        </w:rPr>
        <w:t xml:space="preserve"> is publicly accessible on </w:t>
      </w:r>
      <w:r w:rsidR="0000529F" w:rsidRPr="00DB1A18">
        <w:rPr>
          <w:rFonts w:ascii="Arial" w:hAnsi="Arial" w:cs="Arial"/>
          <w:sz w:val="22"/>
          <w:szCs w:val="22"/>
        </w:rPr>
        <w:t xml:space="preserve">their </w:t>
      </w:r>
      <w:r w:rsidR="00AD223C" w:rsidRPr="00DB1A18">
        <w:rPr>
          <w:rFonts w:ascii="Arial" w:hAnsi="Arial" w:cs="Arial"/>
          <w:sz w:val="22"/>
          <w:szCs w:val="22"/>
        </w:rPr>
        <w:t>website</w:t>
      </w:r>
      <w:r w:rsidRPr="00DB1A18">
        <w:rPr>
          <w:rFonts w:ascii="Arial" w:hAnsi="Arial" w:cs="Arial"/>
          <w:sz w:val="22"/>
          <w:szCs w:val="22"/>
        </w:rPr>
        <w:t xml:space="preserve"> after 2 weeks</w:t>
      </w:r>
      <w:r w:rsidR="00AD223C" w:rsidRPr="00DB1A18">
        <w:rPr>
          <w:rFonts w:ascii="Arial" w:hAnsi="Arial" w:cs="Arial"/>
          <w:sz w:val="22"/>
          <w:szCs w:val="22"/>
        </w:rPr>
        <w:t xml:space="preserve">. </w:t>
      </w:r>
    </w:p>
    <w:p w14:paraId="2F65A017" w14:textId="77777777" w:rsidR="008A05AE" w:rsidRPr="00DB1A18" w:rsidRDefault="008A05AE" w:rsidP="00A47E82">
      <w:pPr>
        <w:autoSpaceDE w:val="0"/>
        <w:autoSpaceDN w:val="0"/>
        <w:adjustRightInd w:val="0"/>
        <w:rPr>
          <w:rFonts w:ascii="Arial" w:hAnsi="Arial" w:cs="Arial"/>
          <w:sz w:val="22"/>
          <w:szCs w:val="22"/>
        </w:rPr>
      </w:pPr>
    </w:p>
    <w:p w14:paraId="68BB6E5E" w14:textId="77777777" w:rsidR="008A05AE" w:rsidRPr="00DB1A18" w:rsidRDefault="008A05AE" w:rsidP="008A05AE">
      <w:pPr>
        <w:autoSpaceDE w:val="0"/>
        <w:autoSpaceDN w:val="0"/>
        <w:adjustRightInd w:val="0"/>
        <w:rPr>
          <w:rFonts w:ascii="Arial" w:hAnsi="Arial" w:cs="Arial"/>
          <w:sz w:val="22"/>
          <w:szCs w:val="22"/>
        </w:rPr>
      </w:pPr>
      <w:r w:rsidRPr="00DB1A18">
        <w:rPr>
          <w:rFonts w:ascii="Arial" w:hAnsi="Arial" w:cs="Arial"/>
          <w:sz w:val="22"/>
          <w:szCs w:val="22"/>
        </w:rPr>
        <w:t xml:space="preserve">The NGB’s will also provide free access to their development reports on their web pages. </w:t>
      </w:r>
    </w:p>
    <w:p w14:paraId="7985E815" w14:textId="77777777" w:rsidR="008A05AE" w:rsidRPr="00DB1A18" w:rsidRDefault="008A05AE" w:rsidP="00A47E82">
      <w:pPr>
        <w:autoSpaceDE w:val="0"/>
        <w:autoSpaceDN w:val="0"/>
        <w:adjustRightInd w:val="0"/>
        <w:rPr>
          <w:rFonts w:ascii="Arial" w:hAnsi="Arial" w:cs="Arial"/>
          <w:sz w:val="22"/>
          <w:szCs w:val="22"/>
        </w:rPr>
      </w:pPr>
    </w:p>
    <w:p w14:paraId="212568F7" w14:textId="77777777" w:rsidR="008A05AE" w:rsidRPr="00DB1A18" w:rsidRDefault="008A05AE" w:rsidP="008A05AE">
      <w:pPr>
        <w:autoSpaceDE w:val="0"/>
        <w:autoSpaceDN w:val="0"/>
        <w:adjustRightInd w:val="0"/>
        <w:rPr>
          <w:rFonts w:ascii="Arial" w:hAnsi="Arial" w:cs="Arial"/>
          <w:sz w:val="22"/>
          <w:szCs w:val="22"/>
        </w:rPr>
      </w:pPr>
      <w:r w:rsidRPr="00DB1A18">
        <w:rPr>
          <w:rFonts w:ascii="Arial" w:hAnsi="Arial" w:cs="Arial"/>
          <w:sz w:val="22"/>
          <w:szCs w:val="22"/>
        </w:rPr>
        <w:t>Standard(s) will also include information on:</w:t>
      </w:r>
    </w:p>
    <w:p w14:paraId="33387E9C" w14:textId="77777777" w:rsidR="008A05AE" w:rsidRPr="00DB1A18" w:rsidRDefault="008A05AE" w:rsidP="008A05AE">
      <w:pPr>
        <w:autoSpaceDE w:val="0"/>
        <w:autoSpaceDN w:val="0"/>
        <w:adjustRightInd w:val="0"/>
        <w:rPr>
          <w:rFonts w:ascii="Arial" w:hAnsi="Arial" w:cs="Arial"/>
          <w:sz w:val="22"/>
          <w:szCs w:val="22"/>
        </w:rPr>
      </w:pPr>
      <w:r w:rsidRPr="00DB1A18">
        <w:rPr>
          <w:rFonts w:ascii="Arial" w:hAnsi="Arial" w:cs="Arial"/>
          <w:sz w:val="22"/>
          <w:szCs w:val="22"/>
        </w:rPr>
        <w:t xml:space="preserve">(a) identification and contact information for the </w:t>
      </w:r>
      <w:r w:rsidR="008247FD" w:rsidRPr="00DB1A18">
        <w:rPr>
          <w:rFonts w:ascii="Arial" w:hAnsi="Arial" w:cs="Arial"/>
          <w:sz w:val="22"/>
          <w:szCs w:val="22"/>
        </w:rPr>
        <w:t>NGB,</w:t>
      </w:r>
    </w:p>
    <w:p w14:paraId="195DE6F7" w14:textId="77777777" w:rsidR="008A05AE" w:rsidRPr="00DB1A18" w:rsidRDefault="008A05AE" w:rsidP="008A05AE">
      <w:pPr>
        <w:autoSpaceDE w:val="0"/>
        <w:autoSpaceDN w:val="0"/>
        <w:adjustRightInd w:val="0"/>
        <w:rPr>
          <w:rFonts w:ascii="Arial" w:hAnsi="Arial" w:cs="Arial"/>
          <w:sz w:val="22"/>
          <w:szCs w:val="22"/>
        </w:rPr>
      </w:pPr>
      <w:r w:rsidRPr="00DB1A18">
        <w:rPr>
          <w:rFonts w:ascii="Arial" w:hAnsi="Arial" w:cs="Arial"/>
          <w:sz w:val="22"/>
          <w:szCs w:val="22"/>
        </w:rPr>
        <w:t>(b) official language of the standard,</w:t>
      </w:r>
    </w:p>
    <w:p w14:paraId="42723F5D" w14:textId="77777777" w:rsidR="008A05AE" w:rsidRPr="00DB1A18" w:rsidRDefault="008A05AE" w:rsidP="008A05AE">
      <w:pPr>
        <w:autoSpaceDE w:val="0"/>
        <w:autoSpaceDN w:val="0"/>
        <w:adjustRightInd w:val="0"/>
        <w:rPr>
          <w:rFonts w:ascii="Arial" w:hAnsi="Arial" w:cs="Arial"/>
          <w:sz w:val="22"/>
          <w:szCs w:val="22"/>
        </w:rPr>
      </w:pPr>
      <w:r w:rsidRPr="00DB1A18">
        <w:rPr>
          <w:rFonts w:ascii="Arial" w:hAnsi="Arial" w:cs="Arial"/>
          <w:sz w:val="22"/>
          <w:szCs w:val="22"/>
        </w:rPr>
        <w:t>(c) a note that when there is inconsistency between versions, the English version of the</w:t>
      </w:r>
    </w:p>
    <w:p w14:paraId="33F59E04" w14:textId="77777777" w:rsidR="008A05AE" w:rsidRPr="00DB1A18" w:rsidRDefault="008A05AE" w:rsidP="008A05AE">
      <w:pPr>
        <w:autoSpaceDE w:val="0"/>
        <w:autoSpaceDN w:val="0"/>
        <w:adjustRightInd w:val="0"/>
        <w:rPr>
          <w:rFonts w:ascii="Arial" w:hAnsi="Arial" w:cs="Arial"/>
          <w:sz w:val="22"/>
          <w:szCs w:val="22"/>
        </w:rPr>
      </w:pPr>
      <w:r w:rsidRPr="00DB1A18">
        <w:rPr>
          <w:rFonts w:ascii="Arial" w:hAnsi="Arial" w:cs="Arial"/>
          <w:sz w:val="22"/>
          <w:szCs w:val="22"/>
        </w:rPr>
        <w:t>standard as endorsed by the PEFC Council is the reference.</w:t>
      </w:r>
    </w:p>
    <w:p w14:paraId="70BBC103" w14:textId="77777777" w:rsidR="008A05AE" w:rsidRPr="00DB1A18" w:rsidRDefault="008A05AE" w:rsidP="008A05AE">
      <w:pPr>
        <w:autoSpaceDE w:val="0"/>
        <w:autoSpaceDN w:val="0"/>
        <w:adjustRightInd w:val="0"/>
        <w:rPr>
          <w:rFonts w:ascii="Arial" w:hAnsi="Arial" w:cs="Arial"/>
          <w:sz w:val="22"/>
          <w:szCs w:val="22"/>
        </w:rPr>
      </w:pPr>
      <w:r w:rsidRPr="00DB1A18">
        <w:rPr>
          <w:rFonts w:ascii="Arial" w:hAnsi="Arial" w:cs="Arial"/>
          <w:sz w:val="22"/>
          <w:szCs w:val="22"/>
        </w:rPr>
        <w:t>(d) The approval date and the date of next periodic review</w:t>
      </w:r>
    </w:p>
    <w:p w14:paraId="6DE88DD1" w14:textId="77777777" w:rsidR="008A05AE" w:rsidRPr="00DB1A18" w:rsidRDefault="008A05AE" w:rsidP="008A05AE">
      <w:pPr>
        <w:autoSpaceDE w:val="0"/>
        <w:autoSpaceDN w:val="0"/>
        <w:adjustRightInd w:val="0"/>
        <w:rPr>
          <w:rFonts w:ascii="Arial" w:hAnsi="Arial" w:cs="Arial"/>
          <w:sz w:val="22"/>
          <w:szCs w:val="22"/>
        </w:rPr>
      </w:pPr>
    </w:p>
    <w:p w14:paraId="0D958357" w14:textId="77777777" w:rsidR="008A05AE" w:rsidRPr="00DB1A18" w:rsidRDefault="008A05AE" w:rsidP="008A05AE">
      <w:pPr>
        <w:autoSpaceDE w:val="0"/>
        <w:autoSpaceDN w:val="0"/>
        <w:adjustRightInd w:val="0"/>
        <w:rPr>
          <w:rFonts w:ascii="Arial" w:hAnsi="Arial" w:cs="Arial"/>
          <w:b/>
          <w:bCs/>
          <w:sz w:val="22"/>
          <w:szCs w:val="22"/>
        </w:rPr>
      </w:pPr>
      <w:r w:rsidRPr="00DB1A18">
        <w:rPr>
          <w:rFonts w:ascii="Arial" w:hAnsi="Arial" w:cs="Arial"/>
          <w:b/>
          <w:bCs/>
          <w:sz w:val="22"/>
          <w:szCs w:val="22"/>
        </w:rPr>
        <w:t xml:space="preserve">5.7. Information to stakeholders  </w:t>
      </w:r>
    </w:p>
    <w:p w14:paraId="3BDC502F" w14:textId="77777777" w:rsidR="008A05AE" w:rsidRPr="00DB1A18" w:rsidRDefault="008A05AE" w:rsidP="008A05AE">
      <w:pPr>
        <w:autoSpaceDE w:val="0"/>
        <w:autoSpaceDN w:val="0"/>
        <w:adjustRightInd w:val="0"/>
        <w:rPr>
          <w:rFonts w:ascii="Arial" w:hAnsi="Arial" w:cs="Arial"/>
          <w:sz w:val="22"/>
          <w:szCs w:val="22"/>
        </w:rPr>
      </w:pPr>
      <w:r w:rsidRPr="00DB1A18">
        <w:rPr>
          <w:rFonts w:ascii="Arial" w:hAnsi="Arial" w:cs="Arial"/>
          <w:sz w:val="22"/>
          <w:szCs w:val="22"/>
        </w:rPr>
        <w:t xml:space="preserve">The NGB’s will provide printed copies to interested stakeholders upon request at a price that covers administrative costs. </w:t>
      </w:r>
    </w:p>
    <w:p w14:paraId="0DFD0207" w14:textId="77777777" w:rsidR="00413205" w:rsidRPr="00DB1A18" w:rsidRDefault="00413205" w:rsidP="00A47E82">
      <w:pPr>
        <w:autoSpaceDE w:val="0"/>
        <w:autoSpaceDN w:val="0"/>
        <w:adjustRightInd w:val="0"/>
        <w:rPr>
          <w:rFonts w:ascii="Arial" w:hAnsi="Arial" w:cs="Arial"/>
          <w:sz w:val="22"/>
          <w:szCs w:val="22"/>
        </w:rPr>
      </w:pPr>
    </w:p>
    <w:p w14:paraId="3E43900C" w14:textId="77777777" w:rsidR="00413205" w:rsidRPr="00DB1A18" w:rsidRDefault="00413205" w:rsidP="00413205">
      <w:pPr>
        <w:autoSpaceDE w:val="0"/>
        <w:autoSpaceDN w:val="0"/>
        <w:adjustRightInd w:val="0"/>
        <w:rPr>
          <w:rFonts w:ascii="Arial" w:hAnsi="Arial" w:cs="Arial"/>
          <w:b/>
          <w:sz w:val="22"/>
          <w:szCs w:val="22"/>
          <w:lang w:val="mk-MK"/>
        </w:rPr>
      </w:pPr>
      <w:r w:rsidRPr="00DB1A18">
        <w:rPr>
          <w:rFonts w:ascii="Arial" w:hAnsi="Arial" w:cs="Arial"/>
          <w:b/>
          <w:sz w:val="22"/>
          <w:szCs w:val="22"/>
          <w:lang w:val="mk-MK"/>
        </w:rPr>
        <w:t>6. Periodic review of standards</w:t>
      </w:r>
    </w:p>
    <w:p w14:paraId="40F9FD77" w14:textId="77777777" w:rsidR="00413205" w:rsidRPr="00DB1A18" w:rsidRDefault="00413205" w:rsidP="00413205">
      <w:pPr>
        <w:autoSpaceDE w:val="0"/>
        <w:autoSpaceDN w:val="0"/>
        <w:adjustRightInd w:val="0"/>
        <w:rPr>
          <w:rFonts w:ascii="Arial" w:hAnsi="Arial" w:cs="Arial"/>
          <w:sz w:val="22"/>
          <w:szCs w:val="22"/>
          <w:lang w:val="mk-MK"/>
        </w:rPr>
      </w:pPr>
    </w:p>
    <w:p w14:paraId="517DA7A7" w14:textId="77777777" w:rsidR="00413205" w:rsidRPr="00DB1A18" w:rsidRDefault="00413205" w:rsidP="00413205">
      <w:pPr>
        <w:autoSpaceDE w:val="0"/>
        <w:autoSpaceDN w:val="0"/>
        <w:adjustRightInd w:val="0"/>
        <w:rPr>
          <w:rFonts w:ascii="Arial" w:hAnsi="Arial" w:cs="Arial"/>
          <w:b/>
          <w:sz w:val="22"/>
          <w:szCs w:val="22"/>
          <w:lang w:val="mk-MK"/>
        </w:rPr>
      </w:pPr>
      <w:r w:rsidRPr="00DB1A18">
        <w:rPr>
          <w:rFonts w:ascii="Arial" w:hAnsi="Arial" w:cs="Arial"/>
          <w:b/>
          <w:sz w:val="22"/>
          <w:szCs w:val="22"/>
          <w:lang w:val="mk-MK"/>
        </w:rPr>
        <w:t>6.1 General</w:t>
      </w:r>
    </w:p>
    <w:p w14:paraId="5C95A14F" w14:textId="77777777" w:rsidR="00413205" w:rsidRPr="00DB1A18" w:rsidRDefault="00413205" w:rsidP="00413205">
      <w:pPr>
        <w:autoSpaceDE w:val="0"/>
        <w:autoSpaceDN w:val="0"/>
        <w:adjustRightInd w:val="0"/>
        <w:rPr>
          <w:rFonts w:ascii="Arial" w:hAnsi="Arial" w:cs="Arial"/>
          <w:sz w:val="22"/>
          <w:szCs w:val="22"/>
          <w:lang w:val="mk-MK"/>
        </w:rPr>
      </w:pPr>
      <w:r w:rsidRPr="00DB1A18">
        <w:rPr>
          <w:rFonts w:ascii="Arial" w:hAnsi="Arial" w:cs="Arial"/>
          <w:sz w:val="22"/>
          <w:szCs w:val="22"/>
          <w:lang w:val="mk-MK"/>
        </w:rPr>
        <w:t>The standard(s)/normative document(s) shall be reviewed at intervals that do not exceed a five-year period. The review shall be based on consideration of feedback received during the standard’s implementation and a gap analysis. If necessary, a stakeholder consultation shall be organised to obtain further feedback and input.</w:t>
      </w:r>
    </w:p>
    <w:p w14:paraId="735A4643" w14:textId="77777777" w:rsidR="00413205" w:rsidRPr="00DB1A18" w:rsidRDefault="00413205" w:rsidP="00413205">
      <w:pPr>
        <w:autoSpaceDE w:val="0"/>
        <w:autoSpaceDN w:val="0"/>
        <w:adjustRightInd w:val="0"/>
        <w:rPr>
          <w:rFonts w:ascii="Arial" w:hAnsi="Arial" w:cs="Arial"/>
          <w:sz w:val="22"/>
          <w:szCs w:val="22"/>
          <w:lang w:val="mk-MK"/>
        </w:rPr>
      </w:pPr>
    </w:p>
    <w:p w14:paraId="69466E20" w14:textId="77777777" w:rsidR="00413205" w:rsidRPr="00DB1A18" w:rsidRDefault="00506582" w:rsidP="00413205">
      <w:pPr>
        <w:autoSpaceDE w:val="0"/>
        <w:autoSpaceDN w:val="0"/>
        <w:adjustRightInd w:val="0"/>
        <w:rPr>
          <w:rFonts w:ascii="Arial" w:hAnsi="Arial" w:cs="Arial"/>
          <w:b/>
          <w:sz w:val="22"/>
          <w:szCs w:val="22"/>
          <w:lang w:val="mk-MK"/>
        </w:rPr>
      </w:pPr>
      <w:r w:rsidRPr="00DB1A18">
        <w:rPr>
          <w:rFonts w:ascii="Arial" w:hAnsi="Arial" w:cs="Arial"/>
          <w:b/>
          <w:sz w:val="22"/>
          <w:szCs w:val="22"/>
          <w:lang w:val="mk-MK"/>
        </w:rPr>
        <w:t>6</w:t>
      </w:r>
      <w:r w:rsidR="00413205" w:rsidRPr="00DB1A18">
        <w:rPr>
          <w:rFonts w:ascii="Arial" w:hAnsi="Arial" w:cs="Arial"/>
          <w:b/>
          <w:sz w:val="22"/>
          <w:szCs w:val="22"/>
          <w:lang w:val="mk-MK"/>
        </w:rPr>
        <w:t>.2 Feedback mechanism</w:t>
      </w:r>
    </w:p>
    <w:p w14:paraId="4DFBB025" w14:textId="77777777" w:rsidR="00413205" w:rsidRPr="00DB1A18" w:rsidRDefault="00044DCB" w:rsidP="00413205">
      <w:pPr>
        <w:autoSpaceDE w:val="0"/>
        <w:autoSpaceDN w:val="0"/>
        <w:adjustRightInd w:val="0"/>
        <w:rPr>
          <w:rFonts w:ascii="Arial" w:hAnsi="Arial" w:cs="Arial"/>
          <w:sz w:val="22"/>
          <w:szCs w:val="22"/>
          <w:lang w:val="mk-MK"/>
        </w:rPr>
      </w:pPr>
      <w:r w:rsidRPr="00DB1A18">
        <w:rPr>
          <w:rFonts w:ascii="Arial" w:hAnsi="Arial" w:cs="Arial"/>
          <w:sz w:val="22"/>
          <w:szCs w:val="22"/>
        </w:rPr>
        <w:t xml:space="preserve">Every </w:t>
      </w:r>
      <w:r w:rsidR="0000529F" w:rsidRPr="00DB1A18">
        <w:rPr>
          <w:rFonts w:ascii="Arial" w:hAnsi="Arial" w:cs="Arial"/>
          <w:sz w:val="22"/>
          <w:szCs w:val="22"/>
        </w:rPr>
        <w:t>NGB</w:t>
      </w:r>
      <w:r w:rsidR="00506582" w:rsidRPr="00DB1A18">
        <w:rPr>
          <w:rFonts w:ascii="Arial" w:hAnsi="Arial" w:cs="Arial"/>
          <w:sz w:val="22"/>
          <w:szCs w:val="22"/>
          <w:lang w:val="mk-MK"/>
        </w:rPr>
        <w:t xml:space="preserve"> </w:t>
      </w:r>
      <w:r w:rsidR="00413205" w:rsidRPr="00DB1A18">
        <w:rPr>
          <w:rFonts w:ascii="Arial" w:hAnsi="Arial" w:cs="Arial"/>
          <w:sz w:val="22"/>
          <w:szCs w:val="22"/>
          <w:lang w:val="mk-MK"/>
        </w:rPr>
        <w:t xml:space="preserve">shall establish and maintain a permanent mechanism for collecting and recording feedback on a standard. This mechanism shall be accessible on the </w:t>
      </w:r>
      <w:r w:rsidR="0000529F" w:rsidRPr="00DB1A18">
        <w:rPr>
          <w:rFonts w:ascii="Arial" w:hAnsi="Arial" w:cs="Arial"/>
          <w:sz w:val="22"/>
          <w:szCs w:val="22"/>
        </w:rPr>
        <w:t xml:space="preserve">NGB’s </w:t>
      </w:r>
      <w:r w:rsidR="00413205" w:rsidRPr="00DB1A18">
        <w:rPr>
          <w:rFonts w:ascii="Arial" w:hAnsi="Arial" w:cs="Arial"/>
          <w:sz w:val="22"/>
          <w:szCs w:val="22"/>
          <w:lang w:val="mk-MK"/>
        </w:rPr>
        <w:t>website with clear directions for providing feedback.</w:t>
      </w:r>
    </w:p>
    <w:p w14:paraId="4BA15235" w14:textId="77777777" w:rsidR="00413205" w:rsidRPr="00DB1A18" w:rsidRDefault="00413205" w:rsidP="00413205">
      <w:pPr>
        <w:autoSpaceDE w:val="0"/>
        <w:autoSpaceDN w:val="0"/>
        <w:adjustRightInd w:val="0"/>
        <w:rPr>
          <w:rFonts w:ascii="Arial" w:hAnsi="Arial" w:cs="Arial"/>
          <w:i/>
          <w:sz w:val="22"/>
          <w:szCs w:val="22"/>
          <w:lang w:val="mk-MK"/>
        </w:rPr>
      </w:pPr>
      <w:r w:rsidRPr="00DB1A18">
        <w:rPr>
          <w:rFonts w:ascii="Arial" w:hAnsi="Arial" w:cs="Arial"/>
          <w:i/>
          <w:sz w:val="22"/>
          <w:szCs w:val="22"/>
          <w:lang w:val="mk-MK"/>
        </w:rPr>
        <w:t>NOTE Feedback can be sent in various formats: comments, requests for clarification and/or interpretation, complaints, etc.</w:t>
      </w:r>
    </w:p>
    <w:p w14:paraId="06DBA222" w14:textId="77777777" w:rsidR="00506582" w:rsidRPr="00DB1A18" w:rsidRDefault="00506582" w:rsidP="00413205">
      <w:pPr>
        <w:autoSpaceDE w:val="0"/>
        <w:autoSpaceDN w:val="0"/>
        <w:adjustRightInd w:val="0"/>
        <w:rPr>
          <w:rFonts w:ascii="Arial" w:hAnsi="Arial" w:cs="Arial"/>
          <w:sz w:val="22"/>
          <w:szCs w:val="22"/>
          <w:lang w:val="mk-MK"/>
        </w:rPr>
      </w:pPr>
    </w:p>
    <w:p w14:paraId="32E7B4E4" w14:textId="77777777" w:rsidR="00413205" w:rsidRPr="00DB1A18" w:rsidRDefault="00413205" w:rsidP="00413205">
      <w:pPr>
        <w:autoSpaceDE w:val="0"/>
        <w:autoSpaceDN w:val="0"/>
        <w:adjustRightInd w:val="0"/>
        <w:rPr>
          <w:rFonts w:ascii="Arial" w:hAnsi="Arial" w:cs="Arial"/>
          <w:sz w:val="22"/>
          <w:szCs w:val="22"/>
          <w:lang w:val="mk-MK"/>
        </w:rPr>
      </w:pPr>
      <w:r w:rsidRPr="00DB1A18">
        <w:rPr>
          <w:rFonts w:ascii="Arial" w:hAnsi="Arial" w:cs="Arial"/>
          <w:sz w:val="22"/>
          <w:szCs w:val="22"/>
          <w:lang w:val="mk-MK"/>
        </w:rPr>
        <w:t>All feedback received through all channels, including meetings, training courses, etc. shall be recorded and considered.</w:t>
      </w:r>
      <w:r w:rsidR="00506582" w:rsidRPr="00DB1A18">
        <w:rPr>
          <w:rFonts w:ascii="Arial" w:hAnsi="Arial" w:cs="Arial"/>
          <w:sz w:val="22"/>
          <w:szCs w:val="22"/>
          <w:lang w:val="mk-MK"/>
        </w:rPr>
        <w:t xml:space="preserve"> </w:t>
      </w:r>
    </w:p>
    <w:p w14:paraId="7E134DB1" w14:textId="77777777" w:rsidR="00EA6C3D" w:rsidRPr="00DB1A18" w:rsidRDefault="00EA6C3D" w:rsidP="00413205">
      <w:pPr>
        <w:autoSpaceDE w:val="0"/>
        <w:autoSpaceDN w:val="0"/>
        <w:adjustRightInd w:val="0"/>
        <w:rPr>
          <w:rFonts w:ascii="Arial" w:hAnsi="Arial" w:cs="Arial"/>
          <w:sz w:val="22"/>
          <w:szCs w:val="22"/>
          <w:lang w:val="mk-MK"/>
        </w:rPr>
      </w:pPr>
    </w:p>
    <w:p w14:paraId="4598685A" w14:textId="77777777" w:rsidR="00413205" w:rsidRPr="00DB1A18" w:rsidRDefault="00506582" w:rsidP="00413205">
      <w:pPr>
        <w:autoSpaceDE w:val="0"/>
        <w:autoSpaceDN w:val="0"/>
        <w:adjustRightInd w:val="0"/>
        <w:rPr>
          <w:rFonts w:ascii="Arial" w:hAnsi="Arial" w:cs="Arial"/>
          <w:b/>
          <w:sz w:val="22"/>
          <w:szCs w:val="22"/>
          <w:lang w:val="mk-MK"/>
        </w:rPr>
      </w:pPr>
      <w:r w:rsidRPr="00DB1A18">
        <w:rPr>
          <w:rFonts w:ascii="Arial" w:hAnsi="Arial" w:cs="Arial"/>
          <w:b/>
          <w:sz w:val="22"/>
          <w:szCs w:val="22"/>
          <w:lang w:val="mk-MK"/>
        </w:rPr>
        <w:t>6</w:t>
      </w:r>
      <w:r w:rsidR="00413205" w:rsidRPr="00DB1A18">
        <w:rPr>
          <w:rFonts w:ascii="Arial" w:hAnsi="Arial" w:cs="Arial"/>
          <w:b/>
          <w:sz w:val="22"/>
          <w:szCs w:val="22"/>
          <w:lang w:val="mk-MK"/>
        </w:rPr>
        <w:t>.3 Gap analysis</w:t>
      </w:r>
    </w:p>
    <w:p w14:paraId="02E811A7" w14:textId="77777777" w:rsidR="00413205" w:rsidRPr="00DB1A18" w:rsidRDefault="00413205" w:rsidP="00413205">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At the start of a review, </w:t>
      </w:r>
      <w:r w:rsidR="00506582" w:rsidRPr="00DB1A18">
        <w:rPr>
          <w:rFonts w:ascii="Arial" w:hAnsi="Arial" w:cs="Arial"/>
          <w:sz w:val="22"/>
          <w:szCs w:val="22"/>
        </w:rPr>
        <w:t xml:space="preserve">the </w:t>
      </w:r>
      <w:r w:rsidR="0000529F" w:rsidRPr="00DB1A18">
        <w:rPr>
          <w:rFonts w:ascii="Arial" w:hAnsi="Arial" w:cs="Arial"/>
          <w:sz w:val="22"/>
          <w:szCs w:val="22"/>
        </w:rPr>
        <w:t>NGB</w:t>
      </w:r>
      <w:r w:rsidR="00506582" w:rsidRPr="00DB1A18">
        <w:rPr>
          <w:rFonts w:ascii="Arial" w:hAnsi="Arial" w:cs="Arial"/>
          <w:sz w:val="22"/>
          <w:szCs w:val="22"/>
          <w:lang w:val="mk-MK"/>
        </w:rPr>
        <w:t xml:space="preserve"> </w:t>
      </w:r>
      <w:r w:rsidRPr="00DB1A18">
        <w:rPr>
          <w:rFonts w:ascii="Arial" w:hAnsi="Arial" w:cs="Arial"/>
          <w:sz w:val="22"/>
          <w:szCs w:val="22"/>
          <w:lang w:val="mk-MK"/>
        </w:rPr>
        <w:t xml:space="preserve">shall evaluate the </w:t>
      </w:r>
      <w:r w:rsidR="0000529F" w:rsidRPr="00DB1A18">
        <w:rPr>
          <w:rFonts w:ascii="Arial" w:hAnsi="Arial" w:cs="Arial"/>
          <w:sz w:val="22"/>
          <w:szCs w:val="22"/>
        </w:rPr>
        <w:t xml:space="preserve">content of the </w:t>
      </w:r>
      <w:r w:rsidRPr="00DB1A18">
        <w:rPr>
          <w:rFonts w:ascii="Arial" w:hAnsi="Arial" w:cs="Arial"/>
          <w:sz w:val="22"/>
          <w:szCs w:val="22"/>
          <w:lang w:val="mk-MK"/>
        </w:rPr>
        <w:t>standard against appropriate PEFC International standards, national laws and regulations, and other relevant standards to identify potential gaps in the standard.</w:t>
      </w:r>
    </w:p>
    <w:p w14:paraId="1BF9D5B0" w14:textId="77777777" w:rsidR="00413205" w:rsidRPr="00DB1A18" w:rsidRDefault="00506582" w:rsidP="00413205">
      <w:pPr>
        <w:autoSpaceDE w:val="0"/>
        <w:autoSpaceDN w:val="0"/>
        <w:adjustRightInd w:val="0"/>
        <w:rPr>
          <w:rFonts w:ascii="Arial" w:hAnsi="Arial" w:cs="Arial"/>
          <w:sz w:val="22"/>
          <w:szCs w:val="22"/>
          <w:lang w:val="mk-MK"/>
        </w:rPr>
      </w:pPr>
      <w:r w:rsidRPr="00DB1A18">
        <w:rPr>
          <w:rFonts w:ascii="Arial" w:hAnsi="Arial" w:cs="Arial"/>
          <w:sz w:val="22"/>
          <w:szCs w:val="22"/>
        </w:rPr>
        <w:t>T</w:t>
      </w:r>
      <w:r w:rsidRPr="00DB1A18">
        <w:rPr>
          <w:rFonts w:ascii="Arial" w:hAnsi="Arial" w:cs="Arial"/>
          <w:sz w:val="22"/>
          <w:szCs w:val="22"/>
          <w:lang w:val="mk-MK"/>
        </w:rPr>
        <w:t xml:space="preserve">he </w:t>
      </w:r>
      <w:r w:rsidR="0000529F" w:rsidRPr="00DB1A18">
        <w:rPr>
          <w:rFonts w:ascii="Arial" w:hAnsi="Arial" w:cs="Arial"/>
          <w:sz w:val="22"/>
          <w:szCs w:val="22"/>
        </w:rPr>
        <w:t>NGB</w:t>
      </w:r>
      <w:r w:rsidRPr="00DB1A18">
        <w:rPr>
          <w:rFonts w:ascii="Arial" w:hAnsi="Arial" w:cs="Arial"/>
          <w:sz w:val="22"/>
          <w:szCs w:val="22"/>
          <w:lang w:val="mk-MK"/>
        </w:rPr>
        <w:t xml:space="preserve"> </w:t>
      </w:r>
      <w:r w:rsidR="00413205" w:rsidRPr="00DB1A18">
        <w:rPr>
          <w:rFonts w:ascii="Arial" w:hAnsi="Arial" w:cs="Arial"/>
          <w:sz w:val="22"/>
          <w:szCs w:val="22"/>
          <w:lang w:val="mk-MK"/>
        </w:rPr>
        <w:t xml:space="preserve">shall consider the latest scientific knowledge, </w:t>
      </w:r>
      <w:proofErr w:type="gramStart"/>
      <w:r w:rsidR="00413205" w:rsidRPr="00DB1A18">
        <w:rPr>
          <w:rFonts w:ascii="Arial" w:hAnsi="Arial" w:cs="Arial"/>
          <w:sz w:val="22"/>
          <w:szCs w:val="22"/>
          <w:lang w:val="mk-MK"/>
        </w:rPr>
        <w:t>research</w:t>
      </w:r>
      <w:proofErr w:type="gramEnd"/>
      <w:r w:rsidR="00413205" w:rsidRPr="00DB1A18">
        <w:rPr>
          <w:rFonts w:ascii="Arial" w:hAnsi="Arial" w:cs="Arial"/>
          <w:sz w:val="22"/>
          <w:szCs w:val="22"/>
          <w:lang w:val="mk-MK"/>
        </w:rPr>
        <w:t xml:space="preserve"> and relevant emerging issues.</w:t>
      </w:r>
    </w:p>
    <w:p w14:paraId="5A87863F" w14:textId="77777777" w:rsidR="00506582" w:rsidRPr="00DB1A18" w:rsidRDefault="00506582" w:rsidP="00413205">
      <w:pPr>
        <w:autoSpaceDE w:val="0"/>
        <w:autoSpaceDN w:val="0"/>
        <w:adjustRightInd w:val="0"/>
        <w:rPr>
          <w:rFonts w:ascii="Arial" w:hAnsi="Arial" w:cs="Arial"/>
          <w:sz w:val="22"/>
          <w:szCs w:val="22"/>
          <w:lang w:val="mk-MK"/>
        </w:rPr>
      </w:pPr>
    </w:p>
    <w:p w14:paraId="1C361068" w14:textId="77777777" w:rsidR="00506582" w:rsidRPr="00DB1A18" w:rsidRDefault="00506582" w:rsidP="00413205">
      <w:pPr>
        <w:autoSpaceDE w:val="0"/>
        <w:autoSpaceDN w:val="0"/>
        <w:adjustRightInd w:val="0"/>
        <w:rPr>
          <w:rFonts w:ascii="Arial" w:hAnsi="Arial" w:cs="Arial"/>
          <w:sz w:val="22"/>
          <w:szCs w:val="22"/>
          <w:lang w:val="mk-MK"/>
        </w:rPr>
      </w:pPr>
      <w:r w:rsidRPr="00DB1A18">
        <w:rPr>
          <w:rFonts w:ascii="Arial" w:hAnsi="Arial" w:cs="Arial"/>
          <w:b/>
          <w:sz w:val="22"/>
          <w:szCs w:val="22"/>
          <w:lang w:val="mk-MK"/>
        </w:rPr>
        <w:t>6.4 Stakeholder consultation</w:t>
      </w:r>
    </w:p>
    <w:p w14:paraId="61202060" w14:textId="77777777" w:rsidR="00413205" w:rsidRPr="00DB1A18" w:rsidRDefault="00413205" w:rsidP="00413205">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Where the feedback and the gap analysis do not identify a need to revise the standard, </w:t>
      </w:r>
      <w:r w:rsidR="00506582" w:rsidRPr="00DB1A18">
        <w:rPr>
          <w:rFonts w:ascii="Arial" w:hAnsi="Arial" w:cs="Arial"/>
          <w:sz w:val="22"/>
          <w:szCs w:val="22"/>
          <w:lang w:val="mk-MK"/>
        </w:rPr>
        <w:t xml:space="preserve">the </w:t>
      </w:r>
      <w:r w:rsidR="0000529F" w:rsidRPr="00DB1A18">
        <w:rPr>
          <w:rFonts w:ascii="Arial" w:hAnsi="Arial" w:cs="Arial"/>
          <w:sz w:val="22"/>
          <w:szCs w:val="22"/>
        </w:rPr>
        <w:t>NGB</w:t>
      </w:r>
      <w:r w:rsidR="00506582" w:rsidRPr="00DB1A18">
        <w:rPr>
          <w:rFonts w:ascii="Arial" w:hAnsi="Arial" w:cs="Arial"/>
          <w:sz w:val="22"/>
          <w:szCs w:val="22"/>
          <w:lang w:val="mk-MK"/>
        </w:rPr>
        <w:t xml:space="preserve"> </w:t>
      </w:r>
      <w:r w:rsidRPr="00DB1A18">
        <w:rPr>
          <w:rFonts w:ascii="Arial" w:hAnsi="Arial" w:cs="Arial"/>
          <w:sz w:val="22"/>
          <w:szCs w:val="22"/>
          <w:lang w:val="mk-MK"/>
        </w:rPr>
        <w:t>shall organise stakeholder consultation to determine whether stakeholders see a</w:t>
      </w:r>
      <w:r w:rsidR="00506582" w:rsidRPr="00DB1A18">
        <w:rPr>
          <w:rFonts w:ascii="Arial" w:hAnsi="Arial" w:cs="Arial"/>
          <w:sz w:val="22"/>
          <w:szCs w:val="22"/>
          <w:lang w:val="mk-MK"/>
        </w:rPr>
        <w:t xml:space="preserve"> need for revising the standard, including</w:t>
      </w:r>
      <w:r w:rsidRPr="00DB1A18">
        <w:rPr>
          <w:rFonts w:ascii="Arial" w:hAnsi="Arial" w:cs="Arial"/>
          <w:sz w:val="22"/>
          <w:szCs w:val="22"/>
          <w:lang w:val="mk-MK"/>
        </w:rPr>
        <w:t xml:space="preserve"> the gap analysis in the stakeholder consultation.</w:t>
      </w:r>
    </w:p>
    <w:p w14:paraId="2886DE5D" w14:textId="77777777" w:rsidR="00506582" w:rsidRPr="00DB1A18" w:rsidRDefault="00506582" w:rsidP="00413205">
      <w:pPr>
        <w:autoSpaceDE w:val="0"/>
        <w:autoSpaceDN w:val="0"/>
        <w:adjustRightInd w:val="0"/>
        <w:rPr>
          <w:rFonts w:ascii="Arial" w:hAnsi="Arial" w:cs="Arial"/>
          <w:sz w:val="22"/>
          <w:szCs w:val="22"/>
          <w:lang w:val="mk-MK"/>
        </w:rPr>
      </w:pPr>
    </w:p>
    <w:p w14:paraId="590D674E" w14:textId="77777777" w:rsidR="00413205" w:rsidRPr="00DB1A18" w:rsidRDefault="00413205" w:rsidP="00413205">
      <w:pPr>
        <w:autoSpaceDE w:val="0"/>
        <w:autoSpaceDN w:val="0"/>
        <w:adjustRightInd w:val="0"/>
        <w:rPr>
          <w:rFonts w:ascii="Arial" w:hAnsi="Arial" w:cs="Arial"/>
          <w:sz w:val="22"/>
          <w:szCs w:val="22"/>
        </w:rPr>
      </w:pPr>
      <w:r w:rsidRPr="00DB1A18">
        <w:rPr>
          <w:rFonts w:ascii="Arial" w:hAnsi="Arial" w:cs="Arial"/>
          <w:sz w:val="22"/>
          <w:szCs w:val="22"/>
          <w:lang w:val="mk-MK"/>
        </w:rPr>
        <w:t xml:space="preserve">At the start of a review, the </w:t>
      </w:r>
      <w:r w:rsidR="0000529F" w:rsidRPr="00DB1A18">
        <w:rPr>
          <w:rFonts w:ascii="Arial" w:hAnsi="Arial" w:cs="Arial"/>
          <w:sz w:val="22"/>
          <w:szCs w:val="22"/>
        </w:rPr>
        <w:t>NGB</w:t>
      </w:r>
      <w:r w:rsidRPr="00DB1A18">
        <w:rPr>
          <w:rFonts w:ascii="Arial" w:hAnsi="Arial" w:cs="Arial"/>
          <w:sz w:val="22"/>
          <w:szCs w:val="22"/>
          <w:lang w:val="mk-MK"/>
        </w:rPr>
        <w:t xml:space="preserve"> shall update the stakeholder identification mapping</w:t>
      </w:r>
      <w:r w:rsidR="00506582" w:rsidRPr="00DB1A18">
        <w:rPr>
          <w:rFonts w:ascii="Arial" w:hAnsi="Arial" w:cs="Arial"/>
          <w:sz w:val="22"/>
          <w:szCs w:val="22"/>
        </w:rPr>
        <w:t xml:space="preserve">. </w:t>
      </w:r>
    </w:p>
    <w:p w14:paraId="72410D26" w14:textId="77777777" w:rsidR="00506582" w:rsidRPr="00DB1A18" w:rsidRDefault="00506582" w:rsidP="00413205">
      <w:pPr>
        <w:autoSpaceDE w:val="0"/>
        <w:autoSpaceDN w:val="0"/>
        <w:adjustRightInd w:val="0"/>
        <w:rPr>
          <w:rFonts w:ascii="Arial" w:hAnsi="Arial" w:cs="Arial"/>
          <w:sz w:val="22"/>
          <w:szCs w:val="22"/>
          <w:lang w:val="mk-MK"/>
        </w:rPr>
      </w:pPr>
    </w:p>
    <w:p w14:paraId="44A267A3" w14:textId="77777777" w:rsidR="00413205" w:rsidRPr="00DB1A18" w:rsidRDefault="00413205" w:rsidP="00413205">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The </w:t>
      </w:r>
      <w:r w:rsidR="0000529F" w:rsidRPr="00DB1A18">
        <w:rPr>
          <w:rFonts w:ascii="Arial" w:hAnsi="Arial" w:cs="Arial"/>
          <w:sz w:val="22"/>
          <w:szCs w:val="22"/>
        </w:rPr>
        <w:t>NGB</w:t>
      </w:r>
      <w:r w:rsidR="00506582" w:rsidRPr="00DB1A18">
        <w:rPr>
          <w:rFonts w:ascii="Arial" w:hAnsi="Arial" w:cs="Arial"/>
          <w:sz w:val="22"/>
          <w:szCs w:val="22"/>
          <w:lang w:val="mk-MK"/>
        </w:rPr>
        <w:t xml:space="preserve"> </w:t>
      </w:r>
      <w:r w:rsidRPr="00DB1A18">
        <w:rPr>
          <w:rFonts w:ascii="Arial" w:hAnsi="Arial" w:cs="Arial"/>
          <w:sz w:val="22"/>
          <w:szCs w:val="22"/>
          <w:lang w:val="mk-MK"/>
        </w:rPr>
        <w:t>shall organise:</w:t>
      </w:r>
    </w:p>
    <w:p w14:paraId="256EA35F" w14:textId="77777777" w:rsidR="00413205" w:rsidRPr="00DB1A18" w:rsidRDefault="00413205" w:rsidP="00413205">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(a) a public consultation period of at least 30 days (following the requirements of clause </w:t>
      </w:r>
      <w:r w:rsidR="00350A28" w:rsidRPr="00DB1A18">
        <w:rPr>
          <w:rFonts w:ascii="Arial" w:hAnsi="Arial" w:cs="Arial"/>
          <w:sz w:val="22"/>
          <w:szCs w:val="22"/>
        </w:rPr>
        <w:t>5</w:t>
      </w:r>
      <w:r w:rsidRPr="00DB1A18">
        <w:rPr>
          <w:rFonts w:ascii="Arial" w:hAnsi="Arial" w:cs="Arial"/>
          <w:sz w:val="22"/>
          <w:szCs w:val="22"/>
          <w:lang w:val="mk-MK"/>
        </w:rPr>
        <w:t>.</w:t>
      </w:r>
      <w:r w:rsidR="00350A28" w:rsidRPr="00DB1A18">
        <w:rPr>
          <w:rFonts w:ascii="Arial" w:hAnsi="Arial" w:cs="Arial"/>
          <w:sz w:val="22"/>
          <w:szCs w:val="22"/>
        </w:rPr>
        <w:t>4</w:t>
      </w:r>
      <w:r w:rsidRPr="00DB1A18">
        <w:rPr>
          <w:rFonts w:ascii="Arial" w:hAnsi="Arial" w:cs="Arial"/>
          <w:sz w:val="22"/>
          <w:szCs w:val="22"/>
          <w:lang w:val="mk-MK"/>
        </w:rPr>
        <w:t>.1) and/or,</w:t>
      </w:r>
    </w:p>
    <w:p w14:paraId="207E2E1C" w14:textId="77777777" w:rsidR="00413205" w:rsidRPr="00DB1A18" w:rsidRDefault="00413205" w:rsidP="00413205">
      <w:pPr>
        <w:autoSpaceDE w:val="0"/>
        <w:autoSpaceDN w:val="0"/>
        <w:adjustRightInd w:val="0"/>
        <w:rPr>
          <w:rFonts w:ascii="Arial" w:hAnsi="Arial" w:cs="Arial"/>
          <w:sz w:val="22"/>
          <w:szCs w:val="22"/>
        </w:rPr>
      </w:pPr>
      <w:r w:rsidRPr="00DB1A18">
        <w:rPr>
          <w:rFonts w:ascii="Arial" w:hAnsi="Arial" w:cs="Arial"/>
          <w:sz w:val="22"/>
          <w:szCs w:val="22"/>
          <w:lang w:val="mk-MK"/>
        </w:rPr>
        <w:t>(b) stakeholder meetings.</w:t>
      </w:r>
      <w:r w:rsidR="00506582" w:rsidRPr="00DB1A18">
        <w:rPr>
          <w:rFonts w:ascii="Arial" w:hAnsi="Arial" w:cs="Arial"/>
          <w:sz w:val="22"/>
          <w:szCs w:val="22"/>
        </w:rPr>
        <w:t xml:space="preserve"> </w:t>
      </w:r>
    </w:p>
    <w:p w14:paraId="23BB9D4C" w14:textId="77777777" w:rsidR="00506582" w:rsidRPr="00DB1A18" w:rsidRDefault="00506582" w:rsidP="00413205">
      <w:pPr>
        <w:autoSpaceDE w:val="0"/>
        <w:autoSpaceDN w:val="0"/>
        <w:adjustRightInd w:val="0"/>
        <w:rPr>
          <w:rFonts w:ascii="Arial" w:hAnsi="Arial" w:cs="Arial"/>
          <w:sz w:val="22"/>
          <w:szCs w:val="22"/>
          <w:lang w:val="mk-MK"/>
        </w:rPr>
      </w:pPr>
    </w:p>
    <w:p w14:paraId="6F8E3E21" w14:textId="77777777" w:rsidR="00413205" w:rsidRPr="00DB1A18" w:rsidRDefault="00413205" w:rsidP="00413205">
      <w:pPr>
        <w:autoSpaceDE w:val="0"/>
        <w:autoSpaceDN w:val="0"/>
        <w:adjustRightInd w:val="0"/>
        <w:rPr>
          <w:rFonts w:ascii="Arial" w:hAnsi="Arial" w:cs="Arial"/>
          <w:sz w:val="22"/>
          <w:szCs w:val="22"/>
        </w:rPr>
      </w:pPr>
      <w:r w:rsidRPr="00DB1A18">
        <w:rPr>
          <w:rFonts w:ascii="Arial" w:hAnsi="Arial" w:cs="Arial"/>
          <w:sz w:val="22"/>
          <w:szCs w:val="22"/>
          <w:lang w:val="mk-MK"/>
        </w:rPr>
        <w:t xml:space="preserve">The review </w:t>
      </w:r>
      <w:r w:rsidR="00506582" w:rsidRPr="00DB1A18">
        <w:rPr>
          <w:rFonts w:ascii="Arial" w:hAnsi="Arial" w:cs="Arial"/>
          <w:sz w:val="22"/>
          <w:szCs w:val="22"/>
        </w:rPr>
        <w:t xml:space="preserve">shall be announced </w:t>
      </w:r>
      <w:r w:rsidR="00350A28" w:rsidRPr="00DB1A18">
        <w:rPr>
          <w:rFonts w:ascii="Arial" w:hAnsi="Arial" w:cs="Arial"/>
          <w:sz w:val="22"/>
          <w:szCs w:val="22"/>
        </w:rPr>
        <w:t xml:space="preserve">at least 4 weeks prior to beginning. </w:t>
      </w:r>
      <w:r w:rsidR="00506582" w:rsidRPr="00DB1A18">
        <w:rPr>
          <w:rFonts w:ascii="Arial" w:hAnsi="Arial" w:cs="Arial"/>
          <w:sz w:val="22"/>
          <w:szCs w:val="22"/>
        </w:rPr>
        <w:t xml:space="preserve"> </w:t>
      </w:r>
    </w:p>
    <w:p w14:paraId="3EF269CE" w14:textId="77777777" w:rsidR="00744FDA" w:rsidRPr="00DB1A18" w:rsidRDefault="00744FDA" w:rsidP="00413205">
      <w:pPr>
        <w:autoSpaceDE w:val="0"/>
        <w:autoSpaceDN w:val="0"/>
        <w:adjustRightInd w:val="0"/>
        <w:rPr>
          <w:rFonts w:ascii="Arial" w:hAnsi="Arial" w:cs="Arial"/>
          <w:sz w:val="22"/>
          <w:szCs w:val="22"/>
          <w:lang w:val="mk-MK"/>
        </w:rPr>
      </w:pPr>
    </w:p>
    <w:p w14:paraId="74D1DA60" w14:textId="77777777" w:rsidR="00413205" w:rsidRPr="00DB1A18" w:rsidRDefault="00506582" w:rsidP="00413205">
      <w:pPr>
        <w:autoSpaceDE w:val="0"/>
        <w:autoSpaceDN w:val="0"/>
        <w:adjustRightInd w:val="0"/>
        <w:rPr>
          <w:rFonts w:ascii="Arial" w:hAnsi="Arial" w:cs="Arial"/>
          <w:b/>
          <w:sz w:val="22"/>
          <w:szCs w:val="22"/>
          <w:lang w:val="mk-MK"/>
        </w:rPr>
      </w:pPr>
      <w:r w:rsidRPr="00DB1A18">
        <w:rPr>
          <w:rFonts w:ascii="Arial" w:hAnsi="Arial" w:cs="Arial"/>
          <w:b/>
          <w:sz w:val="22"/>
          <w:szCs w:val="22"/>
          <w:lang w:val="mk-MK"/>
        </w:rPr>
        <w:t>6</w:t>
      </w:r>
      <w:r w:rsidR="00413205" w:rsidRPr="00DB1A18">
        <w:rPr>
          <w:rFonts w:ascii="Arial" w:hAnsi="Arial" w:cs="Arial"/>
          <w:b/>
          <w:sz w:val="22"/>
          <w:szCs w:val="22"/>
          <w:lang w:val="mk-MK"/>
        </w:rPr>
        <w:t>.5 Decision-making</w:t>
      </w:r>
    </w:p>
    <w:p w14:paraId="31B38D36" w14:textId="77777777" w:rsidR="00413205" w:rsidRPr="00DB1A18" w:rsidRDefault="00413205" w:rsidP="00413205">
      <w:pPr>
        <w:autoSpaceDE w:val="0"/>
        <w:autoSpaceDN w:val="0"/>
        <w:adjustRightInd w:val="0"/>
        <w:rPr>
          <w:rFonts w:ascii="Arial" w:hAnsi="Arial" w:cs="Arial"/>
          <w:b/>
          <w:color w:val="00B050"/>
          <w:sz w:val="22"/>
          <w:szCs w:val="22"/>
        </w:rPr>
      </w:pPr>
      <w:r w:rsidRPr="00DB1A18">
        <w:rPr>
          <w:rFonts w:ascii="Arial" w:hAnsi="Arial" w:cs="Arial"/>
          <w:sz w:val="22"/>
          <w:szCs w:val="22"/>
          <w:lang w:val="mk-MK"/>
        </w:rPr>
        <w:t xml:space="preserve">Based on the feedback received during the period of a standard’s implementation, the outcome of the gap analysis and the consultations, </w:t>
      </w:r>
      <w:r w:rsidR="00506582" w:rsidRPr="00DB1A18">
        <w:rPr>
          <w:rFonts w:ascii="Arial" w:hAnsi="Arial" w:cs="Arial"/>
          <w:sz w:val="22"/>
          <w:szCs w:val="22"/>
          <w:lang w:val="mk-MK"/>
        </w:rPr>
        <w:t xml:space="preserve">the </w:t>
      </w:r>
      <w:r w:rsidR="0000529F" w:rsidRPr="00DB1A18">
        <w:rPr>
          <w:rFonts w:ascii="Arial" w:hAnsi="Arial" w:cs="Arial"/>
          <w:sz w:val="22"/>
          <w:szCs w:val="22"/>
        </w:rPr>
        <w:t>NGB</w:t>
      </w:r>
      <w:r w:rsidR="00506582" w:rsidRPr="00DB1A18">
        <w:rPr>
          <w:rFonts w:ascii="Arial" w:hAnsi="Arial" w:cs="Arial"/>
          <w:sz w:val="22"/>
          <w:szCs w:val="22"/>
          <w:lang w:val="mk-MK"/>
        </w:rPr>
        <w:t xml:space="preserve"> </w:t>
      </w:r>
      <w:r w:rsidRPr="00DB1A18">
        <w:rPr>
          <w:rFonts w:ascii="Arial" w:hAnsi="Arial" w:cs="Arial"/>
          <w:sz w:val="22"/>
          <w:szCs w:val="22"/>
          <w:lang w:val="mk-MK"/>
        </w:rPr>
        <w:t>decide</w:t>
      </w:r>
      <w:r w:rsidR="00506582" w:rsidRPr="00DB1A18">
        <w:rPr>
          <w:rFonts w:ascii="Arial" w:hAnsi="Arial" w:cs="Arial"/>
          <w:sz w:val="22"/>
          <w:szCs w:val="22"/>
        </w:rPr>
        <w:t>s</w:t>
      </w:r>
      <w:r w:rsidRPr="00DB1A18">
        <w:rPr>
          <w:rFonts w:ascii="Arial" w:hAnsi="Arial" w:cs="Arial"/>
          <w:sz w:val="22"/>
          <w:szCs w:val="22"/>
          <w:lang w:val="mk-MK"/>
        </w:rPr>
        <w:t xml:space="preserve"> whether to reaffirm the standard or whether a revision of the standard is necessary</w:t>
      </w:r>
      <w:r w:rsidR="007C34C0" w:rsidRPr="00DB1A18">
        <w:rPr>
          <w:rFonts w:ascii="Arial" w:hAnsi="Arial" w:cs="Arial"/>
          <w:sz w:val="22"/>
          <w:szCs w:val="22"/>
        </w:rPr>
        <w:t xml:space="preserve">, </w:t>
      </w:r>
      <w:r w:rsidR="007C34C0" w:rsidRPr="00DB1A18">
        <w:rPr>
          <w:rFonts w:ascii="Arial" w:hAnsi="Arial" w:cs="Arial"/>
          <w:color w:val="000000"/>
          <w:sz w:val="22"/>
          <w:szCs w:val="22"/>
        </w:rPr>
        <w:t>including the decision about the type of the revision of the standard (normal or editorial)</w:t>
      </w:r>
      <w:r w:rsidRPr="00DB1A18">
        <w:rPr>
          <w:rFonts w:ascii="Arial" w:hAnsi="Arial" w:cs="Arial"/>
          <w:color w:val="000000"/>
          <w:sz w:val="22"/>
          <w:szCs w:val="22"/>
          <w:lang w:val="mk-MK"/>
        </w:rPr>
        <w:t>.</w:t>
      </w:r>
      <w:r w:rsidR="00506582" w:rsidRPr="00DB1A18">
        <w:rPr>
          <w:rFonts w:ascii="Arial" w:hAnsi="Arial" w:cs="Arial"/>
          <w:color w:val="000000"/>
          <w:sz w:val="22"/>
          <w:szCs w:val="22"/>
        </w:rPr>
        <w:t xml:space="preserve"> </w:t>
      </w:r>
    </w:p>
    <w:p w14:paraId="503D1FAA" w14:textId="77777777" w:rsidR="00413205" w:rsidRPr="00DB1A18" w:rsidRDefault="00506582" w:rsidP="00413205">
      <w:pPr>
        <w:autoSpaceDE w:val="0"/>
        <w:autoSpaceDN w:val="0"/>
        <w:adjustRightInd w:val="0"/>
        <w:rPr>
          <w:rFonts w:ascii="Arial" w:hAnsi="Arial" w:cs="Arial"/>
          <w:sz w:val="22"/>
          <w:szCs w:val="22"/>
          <w:lang w:val="mk-MK"/>
        </w:rPr>
      </w:pPr>
      <w:r w:rsidRPr="00DB1A18">
        <w:rPr>
          <w:rFonts w:ascii="Arial" w:hAnsi="Arial" w:cs="Arial"/>
          <w:sz w:val="22"/>
          <w:szCs w:val="22"/>
        </w:rPr>
        <w:t xml:space="preserve">If </w:t>
      </w:r>
      <w:r w:rsidR="00413205" w:rsidRPr="00DB1A18">
        <w:rPr>
          <w:rFonts w:ascii="Arial" w:hAnsi="Arial" w:cs="Arial"/>
          <w:sz w:val="22"/>
          <w:szCs w:val="22"/>
          <w:lang w:val="mk-MK"/>
        </w:rPr>
        <w:t xml:space="preserve">the decision is to reaffirm a standard, the </w:t>
      </w:r>
      <w:r w:rsidR="0000529F" w:rsidRPr="00DB1A18">
        <w:rPr>
          <w:rFonts w:ascii="Arial" w:hAnsi="Arial" w:cs="Arial"/>
          <w:sz w:val="22"/>
          <w:szCs w:val="22"/>
        </w:rPr>
        <w:t>NGB</w:t>
      </w:r>
      <w:r w:rsidR="00413205" w:rsidRPr="00DB1A18">
        <w:rPr>
          <w:rFonts w:ascii="Arial" w:hAnsi="Arial" w:cs="Arial"/>
          <w:sz w:val="22"/>
          <w:szCs w:val="22"/>
          <w:lang w:val="mk-MK"/>
        </w:rPr>
        <w:t xml:space="preserve"> provide</w:t>
      </w:r>
      <w:r w:rsidRPr="00DB1A18">
        <w:rPr>
          <w:rFonts w:ascii="Arial" w:hAnsi="Arial" w:cs="Arial"/>
          <w:sz w:val="22"/>
          <w:szCs w:val="22"/>
        </w:rPr>
        <w:t>s</w:t>
      </w:r>
      <w:r w:rsidR="00413205" w:rsidRPr="00DB1A18">
        <w:rPr>
          <w:rFonts w:ascii="Arial" w:hAnsi="Arial" w:cs="Arial"/>
          <w:sz w:val="22"/>
          <w:szCs w:val="22"/>
          <w:lang w:val="mk-MK"/>
        </w:rPr>
        <w:t xml:space="preserve"> a justification for the decision and make the justification publicly available.</w:t>
      </w:r>
    </w:p>
    <w:p w14:paraId="53F4AECC" w14:textId="77777777" w:rsidR="00B5563F" w:rsidRPr="00DB1A18" w:rsidRDefault="00B5563F" w:rsidP="00A47E82">
      <w:pPr>
        <w:autoSpaceDE w:val="0"/>
        <w:autoSpaceDN w:val="0"/>
        <w:adjustRightInd w:val="0"/>
        <w:rPr>
          <w:rFonts w:ascii="Arial" w:hAnsi="Arial" w:cs="Arial"/>
          <w:b/>
          <w:sz w:val="22"/>
          <w:szCs w:val="22"/>
        </w:rPr>
      </w:pPr>
    </w:p>
    <w:p w14:paraId="6CE2B37B" w14:textId="77777777" w:rsidR="001C22FD" w:rsidRPr="00DB1A18" w:rsidRDefault="00413205" w:rsidP="00A47E82">
      <w:pPr>
        <w:autoSpaceDE w:val="0"/>
        <w:autoSpaceDN w:val="0"/>
        <w:adjustRightInd w:val="0"/>
        <w:rPr>
          <w:rFonts w:ascii="Arial" w:hAnsi="Arial" w:cs="Arial"/>
          <w:b/>
          <w:sz w:val="22"/>
          <w:szCs w:val="22"/>
        </w:rPr>
      </w:pPr>
      <w:r w:rsidRPr="00DB1A18">
        <w:rPr>
          <w:rFonts w:ascii="Arial" w:hAnsi="Arial" w:cs="Arial"/>
          <w:b/>
          <w:color w:val="000000"/>
          <w:sz w:val="22"/>
          <w:szCs w:val="22"/>
          <w:lang w:val="mk-MK"/>
        </w:rPr>
        <w:t>7</w:t>
      </w:r>
      <w:r w:rsidR="001C22FD" w:rsidRPr="00DB1A18">
        <w:rPr>
          <w:rFonts w:ascii="Arial" w:hAnsi="Arial" w:cs="Arial"/>
          <w:b/>
          <w:color w:val="000000"/>
          <w:sz w:val="22"/>
          <w:szCs w:val="22"/>
          <w:lang w:val="mk-MK"/>
        </w:rPr>
        <w:t xml:space="preserve">. </w:t>
      </w:r>
      <w:r w:rsidR="00B647B7" w:rsidRPr="00DB1A18">
        <w:rPr>
          <w:rFonts w:ascii="Arial" w:hAnsi="Arial" w:cs="Arial"/>
          <w:b/>
          <w:color w:val="000000"/>
          <w:sz w:val="22"/>
          <w:szCs w:val="22"/>
        </w:rPr>
        <w:t>Standards</w:t>
      </w:r>
      <w:r w:rsidR="00B647B7" w:rsidRPr="00DB1A18">
        <w:rPr>
          <w:rFonts w:ascii="Arial" w:hAnsi="Arial" w:cs="Arial"/>
          <w:b/>
          <w:sz w:val="22"/>
          <w:szCs w:val="22"/>
        </w:rPr>
        <w:t xml:space="preserve"> Revision</w:t>
      </w:r>
    </w:p>
    <w:p w14:paraId="500C5AB0" w14:textId="77777777" w:rsidR="007961C6" w:rsidRPr="00DB1A18" w:rsidRDefault="007961C6" w:rsidP="00A47E82">
      <w:pPr>
        <w:autoSpaceDE w:val="0"/>
        <w:autoSpaceDN w:val="0"/>
        <w:adjustRightInd w:val="0"/>
        <w:rPr>
          <w:rFonts w:ascii="Arial" w:hAnsi="Arial" w:cs="Arial"/>
          <w:color w:val="000000"/>
          <w:sz w:val="22"/>
          <w:szCs w:val="22"/>
        </w:rPr>
      </w:pPr>
    </w:p>
    <w:p w14:paraId="04FFE616" w14:textId="77777777" w:rsidR="001C22FD" w:rsidRPr="00DB1A18" w:rsidRDefault="005A0C6F"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Standards shall</w:t>
      </w:r>
      <w:r w:rsidR="00B647B7" w:rsidRPr="00DB1A18">
        <w:rPr>
          <w:rFonts w:ascii="Arial" w:hAnsi="Arial" w:cs="Arial"/>
          <w:color w:val="000000"/>
          <w:sz w:val="22"/>
          <w:szCs w:val="22"/>
        </w:rPr>
        <w:t xml:space="preserve"> be revised in time periods not longer than 5 years. The standards revision procedures </w:t>
      </w:r>
      <w:r w:rsidR="006B3ED4" w:rsidRPr="00DB1A18">
        <w:rPr>
          <w:rFonts w:ascii="Arial" w:hAnsi="Arial" w:cs="Arial"/>
          <w:color w:val="000000"/>
          <w:sz w:val="22"/>
          <w:szCs w:val="22"/>
        </w:rPr>
        <w:t xml:space="preserve">shall conform to those </w:t>
      </w:r>
      <w:r w:rsidR="00B647B7" w:rsidRPr="00DB1A18">
        <w:rPr>
          <w:rFonts w:ascii="Arial" w:hAnsi="Arial" w:cs="Arial"/>
          <w:color w:val="000000"/>
          <w:sz w:val="22"/>
          <w:szCs w:val="22"/>
        </w:rPr>
        <w:t>explained in section 5.</w:t>
      </w:r>
      <w:r w:rsidR="006B3ED4" w:rsidRPr="00DB1A18">
        <w:rPr>
          <w:rFonts w:ascii="Arial" w:hAnsi="Arial" w:cs="Arial"/>
          <w:color w:val="000000"/>
          <w:sz w:val="22"/>
          <w:szCs w:val="22"/>
        </w:rPr>
        <w:t xml:space="preserve"> </w:t>
      </w:r>
    </w:p>
    <w:p w14:paraId="682A8CCB" w14:textId="77777777" w:rsidR="00611C72" w:rsidRPr="00DB1A18" w:rsidRDefault="005A0C6F" w:rsidP="00A47E82">
      <w:pPr>
        <w:autoSpaceDE w:val="0"/>
        <w:autoSpaceDN w:val="0"/>
        <w:adjustRightInd w:val="0"/>
        <w:rPr>
          <w:rFonts w:ascii="Arial" w:hAnsi="Arial" w:cs="Arial"/>
          <w:color w:val="FF0000"/>
          <w:sz w:val="22"/>
          <w:szCs w:val="22"/>
        </w:rPr>
      </w:pPr>
      <w:r w:rsidRPr="00DB1A18">
        <w:rPr>
          <w:rFonts w:ascii="Arial" w:hAnsi="Arial" w:cs="Arial"/>
          <w:color w:val="000000"/>
          <w:sz w:val="22"/>
          <w:szCs w:val="22"/>
        </w:rPr>
        <w:t>Standards revision shall</w:t>
      </w:r>
      <w:r w:rsidR="0067290F" w:rsidRPr="00DB1A18">
        <w:rPr>
          <w:rFonts w:ascii="Arial" w:hAnsi="Arial" w:cs="Arial"/>
          <w:color w:val="000000"/>
          <w:sz w:val="22"/>
          <w:szCs w:val="22"/>
        </w:rPr>
        <w:t xml:space="preserve"> define application date and transition date </w:t>
      </w:r>
      <w:r w:rsidR="00801BAB" w:rsidRPr="00DB1A18">
        <w:rPr>
          <w:rFonts w:ascii="Arial" w:hAnsi="Arial" w:cs="Arial"/>
          <w:color w:val="000000"/>
          <w:sz w:val="22"/>
          <w:szCs w:val="22"/>
        </w:rPr>
        <w:t>for revised standards.</w:t>
      </w:r>
      <w:r w:rsidR="001C22FD" w:rsidRPr="00DB1A18">
        <w:rPr>
          <w:rFonts w:ascii="Arial" w:hAnsi="Arial" w:cs="Arial"/>
          <w:color w:val="FF0000"/>
          <w:sz w:val="22"/>
          <w:szCs w:val="22"/>
          <w:lang w:val="mk-MK"/>
        </w:rPr>
        <w:t xml:space="preserve"> </w:t>
      </w:r>
      <w:r w:rsidR="00A7118D" w:rsidRPr="00DB1A18">
        <w:rPr>
          <w:rFonts w:ascii="Arial" w:hAnsi="Arial" w:cs="Arial"/>
          <w:sz w:val="22"/>
          <w:szCs w:val="22"/>
        </w:rPr>
        <w:t>This</w:t>
      </w:r>
      <w:r w:rsidR="00A7118D" w:rsidRPr="00DB1A18">
        <w:rPr>
          <w:rFonts w:ascii="Arial" w:hAnsi="Arial" w:cs="Arial"/>
          <w:color w:val="FF0000"/>
          <w:sz w:val="22"/>
          <w:szCs w:val="22"/>
        </w:rPr>
        <w:t xml:space="preserve"> </w:t>
      </w:r>
      <w:r w:rsidR="00A7118D" w:rsidRPr="00DB1A18">
        <w:rPr>
          <w:rFonts w:ascii="Arial" w:hAnsi="Arial" w:cs="Arial"/>
          <w:sz w:val="22"/>
          <w:szCs w:val="22"/>
        </w:rPr>
        <w:t>is</w:t>
      </w:r>
      <w:r w:rsidR="00A7118D" w:rsidRPr="00DB1A18">
        <w:rPr>
          <w:rFonts w:ascii="Arial" w:hAnsi="Arial" w:cs="Arial"/>
          <w:color w:val="FF0000"/>
          <w:sz w:val="22"/>
          <w:szCs w:val="22"/>
        </w:rPr>
        <w:t xml:space="preserve"> </w:t>
      </w:r>
      <w:r w:rsidR="00A7118D" w:rsidRPr="00DB1A18">
        <w:rPr>
          <w:rFonts w:ascii="Arial" w:hAnsi="Arial" w:cs="Arial"/>
          <w:sz w:val="22"/>
          <w:szCs w:val="22"/>
        </w:rPr>
        <w:t>required</w:t>
      </w:r>
      <w:r w:rsidR="00A7118D" w:rsidRPr="00DB1A18">
        <w:rPr>
          <w:rFonts w:ascii="Arial" w:hAnsi="Arial" w:cs="Arial"/>
          <w:color w:val="FF0000"/>
          <w:sz w:val="22"/>
          <w:szCs w:val="22"/>
        </w:rPr>
        <w:t xml:space="preserve"> </w:t>
      </w:r>
      <w:r w:rsidR="00A7118D" w:rsidRPr="00DB1A18">
        <w:rPr>
          <w:rFonts w:ascii="Arial" w:hAnsi="Arial" w:cs="Arial"/>
          <w:sz w:val="22"/>
          <w:szCs w:val="22"/>
        </w:rPr>
        <w:t>for</w:t>
      </w:r>
      <w:r w:rsidR="00A7118D" w:rsidRPr="00DB1A18">
        <w:rPr>
          <w:rFonts w:ascii="Arial" w:hAnsi="Arial" w:cs="Arial"/>
          <w:color w:val="FF0000"/>
          <w:sz w:val="22"/>
          <w:szCs w:val="22"/>
        </w:rPr>
        <w:t xml:space="preserve"> </w:t>
      </w:r>
      <w:r w:rsidR="00A7118D" w:rsidRPr="00DB1A18">
        <w:rPr>
          <w:rFonts w:ascii="Arial" w:hAnsi="Arial" w:cs="Arial"/>
          <w:sz w:val="22"/>
          <w:szCs w:val="22"/>
        </w:rPr>
        <w:t>accepting</w:t>
      </w:r>
      <w:r w:rsidR="00A7118D" w:rsidRPr="00DB1A18">
        <w:rPr>
          <w:rFonts w:ascii="Arial" w:hAnsi="Arial" w:cs="Arial"/>
          <w:color w:val="FF0000"/>
          <w:sz w:val="22"/>
          <w:szCs w:val="22"/>
        </w:rPr>
        <w:t xml:space="preserve"> </w:t>
      </w:r>
      <w:r w:rsidR="00A7118D" w:rsidRPr="00DB1A18">
        <w:rPr>
          <w:rFonts w:ascii="Arial" w:hAnsi="Arial" w:cs="Arial"/>
          <w:sz w:val="22"/>
          <w:szCs w:val="22"/>
        </w:rPr>
        <w:t>the revised standards, presenting changes, information exchange and training.</w:t>
      </w:r>
      <w:r w:rsidR="001C22FD" w:rsidRPr="00DB1A18">
        <w:rPr>
          <w:rFonts w:ascii="Arial" w:hAnsi="Arial" w:cs="Arial"/>
          <w:color w:val="FF0000"/>
          <w:sz w:val="22"/>
          <w:szCs w:val="22"/>
          <w:lang w:val="mk-MK"/>
        </w:rPr>
        <w:t xml:space="preserve"> </w:t>
      </w:r>
      <w:r w:rsidR="00A7118D" w:rsidRPr="00DB1A18">
        <w:rPr>
          <w:rFonts w:ascii="Arial" w:hAnsi="Arial" w:cs="Arial"/>
          <w:sz w:val="22"/>
          <w:szCs w:val="22"/>
        </w:rPr>
        <w:t>The</w:t>
      </w:r>
      <w:r w:rsidR="00A7118D" w:rsidRPr="00DB1A18">
        <w:rPr>
          <w:rFonts w:ascii="Arial" w:hAnsi="Arial" w:cs="Arial"/>
          <w:color w:val="FF0000"/>
          <w:sz w:val="22"/>
          <w:szCs w:val="22"/>
        </w:rPr>
        <w:t xml:space="preserve"> </w:t>
      </w:r>
      <w:r w:rsidR="0010653A" w:rsidRPr="00DB1A18">
        <w:rPr>
          <w:rFonts w:ascii="Arial" w:hAnsi="Arial" w:cs="Arial"/>
          <w:color w:val="000000"/>
          <w:sz w:val="22"/>
          <w:szCs w:val="22"/>
        </w:rPr>
        <w:t>application and</w:t>
      </w:r>
      <w:r w:rsidR="0010653A" w:rsidRPr="00DB1A18">
        <w:rPr>
          <w:rFonts w:ascii="Arial" w:hAnsi="Arial" w:cs="Arial"/>
          <w:color w:val="FF0000"/>
          <w:sz w:val="22"/>
          <w:szCs w:val="22"/>
        </w:rPr>
        <w:t xml:space="preserve"> </w:t>
      </w:r>
      <w:r w:rsidR="00A7118D" w:rsidRPr="00DB1A18">
        <w:rPr>
          <w:rFonts w:ascii="Arial" w:hAnsi="Arial" w:cs="Arial"/>
          <w:color w:val="000000"/>
          <w:sz w:val="22"/>
          <w:szCs w:val="22"/>
        </w:rPr>
        <w:t>transition date</w:t>
      </w:r>
      <w:r w:rsidR="00A7118D" w:rsidRPr="00DB1A18">
        <w:rPr>
          <w:rFonts w:ascii="Arial" w:hAnsi="Arial" w:cs="Arial"/>
          <w:color w:val="FF0000"/>
          <w:sz w:val="22"/>
          <w:szCs w:val="22"/>
          <w:lang w:val="mk-MK"/>
        </w:rPr>
        <w:t xml:space="preserve"> </w:t>
      </w:r>
      <w:r w:rsidRPr="00DB1A18">
        <w:rPr>
          <w:rFonts w:ascii="Arial" w:hAnsi="Arial" w:cs="Arial"/>
          <w:sz w:val="22"/>
          <w:szCs w:val="22"/>
        </w:rPr>
        <w:t>shall</w:t>
      </w:r>
      <w:r w:rsidR="00A7118D" w:rsidRPr="00DB1A18">
        <w:rPr>
          <w:rFonts w:ascii="Arial" w:hAnsi="Arial" w:cs="Arial"/>
          <w:sz w:val="22"/>
          <w:szCs w:val="22"/>
        </w:rPr>
        <w:t xml:space="preserve"> not exceed a period of one year except under certain exceptional circumstances when a longer period is needed for conducting the revision. </w:t>
      </w:r>
    </w:p>
    <w:p w14:paraId="4368276E" w14:textId="77777777" w:rsidR="00873EB1" w:rsidRPr="00DB1A18" w:rsidRDefault="00873EB1" w:rsidP="00A47E82">
      <w:pPr>
        <w:autoSpaceDE w:val="0"/>
        <w:autoSpaceDN w:val="0"/>
        <w:adjustRightInd w:val="0"/>
        <w:rPr>
          <w:rFonts w:ascii="Arial" w:hAnsi="Arial" w:cs="Arial"/>
          <w:sz w:val="22"/>
          <w:szCs w:val="22"/>
          <w:lang w:val="mk-MK"/>
        </w:rPr>
      </w:pPr>
    </w:p>
    <w:p w14:paraId="0DBD7F14" w14:textId="77777777" w:rsidR="006B3ED4" w:rsidRPr="00DB1A18" w:rsidRDefault="006B3ED4" w:rsidP="006B3ED4">
      <w:pPr>
        <w:pStyle w:val="Default"/>
        <w:rPr>
          <w:sz w:val="22"/>
          <w:szCs w:val="22"/>
        </w:rPr>
      </w:pPr>
      <w:r w:rsidRPr="00DB1A18">
        <w:rPr>
          <w:b/>
          <w:bCs/>
          <w:sz w:val="22"/>
          <w:szCs w:val="22"/>
        </w:rPr>
        <w:t xml:space="preserve">7.1 Normal revision </w:t>
      </w:r>
    </w:p>
    <w:p w14:paraId="39C0ED1F" w14:textId="77777777" w:rsidR="006B3ED4" w:rsidRPr="00DB1A18" w:rsidRDefault="006B3ED4" w:rsidP="006B3ED4">
      <w:pPr>
        <w:pStyle w:val="Default"/>
        <w:rPr>
          <w:sz w:val="22"/>
          <w:szCs w:val="22"/>
        </w:rPr>
      </w:pPr>
      <w:r w:rsidRPr="00DB1A18">
        <w:rPr>
          <w:sz w:val="22"/>
          <w:szCs w:val="22"/>
        </w:rPr>
        <w:t xml:space="preserve">A normal revision can occur at the periodic review, or between periodic reviews, but does not include editorial revisions and time-critical revisions. </w:t>
      </w:r>
    </w:p>
    <w:p w14:paraId="39558359" w14:textId="77777777" w:rsidR="006B3ED4" w:rsidRPr="00DB1A18" w:rsidRDefault="006B3ED4" w:rsidP="006B3ED4">
      <w:pPr>
        <w:pStyle w:val="Default"/>
        <w:rPr>
          <w:b/>
          <w:bCs/>
          <w:sz w:val="22"/>
          <w:szCs w:val="22"/>
        </w:rPr>
      </w:pPr>
    </w:p>
    <w:p w14:paraId="209CB2F1" w14:textId="77777777" w:rsidR="006B3ED4" w:rsidRPr="00DB1A18" w:rsidRDefault="006B3ED4" w:rsidP="006B3ED4">
      <w:pPr>
        <w:pStyle w:val="Default"/>
        <w:rPr>
          <w:sz w:val="22"/>
          <w:szCs w:val="22"/>
        </w:rPr>
      </w:pPr>
      <w:r w:rsidRPr="00DB1A18">
        <w:rPr>
          <w:b/>
          <w:bCs/>
          <w:sz w:val="22"/>
          <w:szCs w:val="22"/>
        </w:rPr>
        <w:t>7.2 Editorial revision</w:t>
      </w:r>
    </w:p>
    <w:p w14:paraId="36899793" w14:textId="77777777" w:rsidR="006B3ED4" w:rsidRPr="00DB1A18" w:rsidRDefault="006B3ED4" w:rsidP="006B3ED4">
      <w:pPr>
        <w:pStyle w:val="Default"/>
        <w:rPr>
          <w:sz w:val="22"/>
          <w:szCs w:val="22"/>
        </w:rPr>
      </w:pPr>
      <w:r w:rsidRPr="00DB1A18">
        <w:rPr>
          <w:sz w:val="22"/>
          <w:szCs w:val="22"/>
        </w:rPr>
        <w:t xml:space="preserve">Editorial revisions can be made without triggering the normal revision process. The </w:t>
      </w:r>
      <w:r w:rsidR="0000529F" w:rsidRPr="00DB1A18">
        <w:rPr>
          <w:sz w:val="22"/>
          <w:szCs w:val="22"/>
          <w:lang w:val="en-US"/>
        </w:rPr>
        <w:t xml:space="preserve">NGB </w:t>
      </w:r>
      <w:r w:rsidRPr="00DB1A18">
        <w:rPr>
          <w:sz w:val="22"/>
          <w:szCs w:val="22"/>
        </w:rPr>
        <w:t>approve</w:t>
      </w:r>
      <w:r w:rsidRPr="00DB1A18">
        <w:rPr>
          <w:sz w:val="22"/>
          <w:szCs w:val="22"/>
          <w:lang w:val="en-US"/>
        </w:rPr>
        <w:t>s</w:t>
      </w:r>
      <w:r w:rsidRPr="00DB1A18">
        <w:rPr>
          <w:sz w:val="22"/>
          <w:szCs w:val="22"/>
        </w:rPr>
        <w:t xml:space="preserve"> editorial changes formally and publish an amendment or a new edition of the standard. </w:t>
      </w:r>
    </w:p>
    <w:p w14:paraId="5788BBF1" w14:textId="77777777" w:rsidR="006B3ED4" w:rsidRPr="00DB1A18" w:rsidRDefault="006B3ED4" w:rsidP="006B3ED4">
      <w:pPr>
        <w:pStyle w:val="Default"/>
        <w:rPr>
          <w:sz w:val="22"/>
          <w:szCs w:val="22"/>
        </w:rPr>
      </w:pPr>
    </w:p>
    <w:p w14:paraId="339EE8B7" w14:textId="77777777" w:rsidR="006B3ED4" w:rsidRPr="00DB1A18" w:rsidRDefault="006B3ED4" w:rsidP="006B3ED4">
      <w:pPr>
        <w:pStyle w:val="Default"/>
        <w:rPr>
          <w:sz w:val="22"/>
          <w:szCs w:val="22"/>
        </w:rPr>
      </w:pPr>
      <w:r w:rsidRPr="00DB1A18">
        <w:rPr>
          <w:b/>
          <w:bCs/>
          <w:sz w:val="22"/>
          <w:szCs w:val="22"/>
          <w:lang w:val="en-US"/>
        </w:rPr>
        <w:t>7</w:t>
      </w:r>
      <w:r w:rsidRPr="00DB1A18">
        <w:rPr>
          <w:b/>
          <w:bCs/>
          <w:sz w:val="22"/>
          <w:szCs w:val="22"/>
        </w:rPr>
        <w:t xml:space="preserve">.3 Time-critical revision </w:t>
      </w:r>
    </w:p>
    <w:p w14:paraId="725277FD" w14:textId="77777777" w:rsidR="006B3ED4" w:rsidRPr="00DB1A18" w:rsidRDefault="006B3ED4" w:rsidP="006B3ED4">
      <w:pPr>
        <w:pStyle w:val="Default"/>
        <w:rPr>
          <w:sz w:val="22"/>
          <w:szCs w:val="22"/>
        </w:rPr>
      </w:pPr>
      <w:r w:rsidRPr="00DB1A18">
        <w:rPr>
          <w:sz w:val="22"/>
          <w:szCs w:val="22"/>
        </w:rPr>
        <w:t xml:space="preserve">A time-critical revision is a revision between two periodic reviews using a fast-track process. A time-critical revision can be conducted only in the following situations: </w:t>
      </w:r>
    </w:p>
    <w:p w14:paraId="60D21800" w14:textId="77777777" w:rsidR="006B3ED4" w:rsidRPr="00DB1A18" w:rsidRDefault="006B3ED4" w:rsidP="006B3ED4">
      <w:pPr>
        <w:pStyle w:val="Default"/>
        <w:spacing w:after="55"/>
        <w:rPr>
          <w:sz w:val="22"/>
          <w:szCs w:val="22"/>
        </w:rPr>
      </w:pPr>
      <w:r w:rsidRPr="00DB1A18">
        <w:rPr>
          <w:sz w:val="22"/>
          <w:szCs w:val="22"/>
        </w:rPr>
        <w:t xml:space="preserve">(a) Change in national laws and regulations affecting compliance with PEFC International requirements </w:t>
      </w:r>
    </w:p>
    <w:p w14:paraId="76EF91D6" w14:textId="77777777" w:rsidR="006B3ED4" w:rsidRPr="00DB1A18" w:rsidRDefault="006B3ED4" w:rsidP="006B3ED4">
      <w:pPr>
        <w:pStyle w:val="Default"/>
        <w:rPr>
          <w:sz w:val="22"/>
          <w:szCs w:val="22"/>
        </w:rPr>
      </w:pPr>
      <w:r w:rsidRPr="00DB1A18">
        <w:rPr>
          <w:sz w:val="22"/>
          <w:szCs w:val="22"/>
        </w:rPr>
        <w:t xml:space="preserve">(b) Instruction by PEFC International to comply with specific or new PEFC requirements within a timescale that is too short for a normal revision. </w:t>
      </w:r>
    </w:p>
    <w:p w14:paraId="5FBAB6C7" w14:textId="77777777" w:rsidR="006B3ED4" w:rsidRPr="00DB1A18" w:rsidRDefault="006B3ED4" w:rsidP="006B3ED4">
      <w:pPr>
        <w:pStyle w:val="Default"/>
        <w:rPr>
          <w:sz w:val="22"/>
          <w:szCs w:val="22"/>
        </w:rPr>
      </w:pPr>
    </w:p>
    <w:p w14:paraId="1902C9D6" w14:textId="77777777" w:rsidR="006B3ED4" w:rsidRPr="00DB1A18" w:rsidRDefault="006B3ED4" w:rsidP="006B3ED4">
      <w:pPr>
        <w:rPr>
          <w:rFonts w:ascii="Arial" w:hAnsi="Arial" w:cs="Arial"/>
          <w:sz w:val="22"/>
          <w:szCs w:val="22"/>
        </w:rPr>
      </w:pPr>
      <w:r w:rsidRPr="00DB1A18">
        <w:rPr>
          <w:rFonts w:ascii="Arial" w:hAnsi="Arial" w:cs="Arial"/>
          <w:sz w:val="22"/>
          <w:szCs w:val="22"/>
        </w:rPr>
        <w:lastRenderedPageBreak/>
        <w:t xml:space="preserve">The time-critical revision shall follow these steps: </w:t>
      </w:r>
    </w:p>
    <w:p w14:paraId="1B05CC8B" w14:textId="77777777" w:rsidR="006B3ED4" w:rsidRPr="00DB1A18" w:rsidRDefault="006B3ED4" w:rsidP="006B3ED4">
      <w:pPr>
        <w:rPr>
          <w:rFonts w:ascii="Arial" w:hAnsi="Arial" w:cs="Arial"/>
          <w:sz w:val="22"/>
          <w:szCs w:val="22"/>
        </w:rPr>
      </w:pPr>
      <w:r w:rsidRPr="00DB1A18">
        <w:rPr>
          <w:rFonts w:ascii="Arial" w:hAnsi="Arial" w:cs="Arial"/>
          <w:sz w:val="22"/>
          <w:szCs w:val="22"/>
        </w:rPr>
        <w:t xml:space="preserve">(a) Produce draft version of the revised standard, </w:t>
      </w:r>
    </w:p>
    <w:p w14:paraId="4884B402" w14:textId="77777777" w:rsidR="006B3ED4" w:rsidRPr="00DB1A18" w:rsidRDefault="006B3ED4" w:rsidP="006B3ED4">
      <w:pPr>
        <w:rPr>
          <w:rFonts w:ascii="Arial" w:hAnsi="Arial" w:cs="Arial"/>
          <w:sz w:val="22"/>
          <w:szCs w:val="22"/>
        </w:rPr>
      </w:pPr>
      <w:r w:rsidRPr="00DB1A18">
        <w:rPr>
          <w:rFonts w:ascii="Arial" w:hAnsi="Arial" w:cs="Arial"/>
          <w:sz w:val="22"/>
          <w:szCs w:val="22"/>
        </w:rPr>
        <w:t xml:space="preserve">(b) </w:t>
      </w:r>
      <w:proofErr w:type="gramStart"/>
      <w:r w:rsidRPr="00DB1A18">
        <w:rPr>
          <w:rFonts w:ascii="Arial" w:hAnsi="Arial" w:cs="Arial"/>
          <w:sz w:val="22"/>
          <w:szCs w:val="22"/>
        </w:rPr>
        <w:t>Stakeholders</w:t>
      </w:r>
      <w:proofErr w:type="gramEnd"/>
      <w:r w:rsidRPr="00DB1A18">
        <w:rPr>
          <w:rFonts w:ascii="Arial" w:hAnsi="Arial" w:cs="Arial"/>
          <w:sz w:val="22"/>
          <w:szCs w:val="22"/>
        </w:rPr>
        <w:t xml:space="preserve"> consultation (not mandatory), </w:t>
      </w:r>
    </w:p>
    <w:p w14:paraId="25FA7D74" w14:textId="77777777" w:rsidR="006B3ED4" w:rsidRPr="00DB1A18" w:rsidRDefault="006B3ED4" w:rsidP="006B3ED4">
      <w:pPr>
        <w:rPr>
          <w:rFonts w:ascii="Arial" w:hAnsi="Arial" w:cs="Arial"/>
          <w:sz w:val="22"/>
          <w:szCs w:val="22"/>
        </w:rPr>
      </w:pPr>
      <w:r w:rsidRPr="00DB1A18">
        <w:rPr>
          <w:rFonts w:ascii="Arial" w:hAnsi="Arial" w:cs="Arial"/>
          <w:sz w:val="22"/>
          <w:szCs w:val="22"/>
        </w:rPr>
        <w:t xml:space="preserve">(c) Formal approval of revised standard by the </w:t>
      </w:r>
      <w:r w:rsidR="0000529F" w:rsidRPr="00DB1A18">
        <w:rPr>
          <w:rFonts w:ascii="Arial" w:hAnsi="Arial" w:cs="Arial"/>
          <w:sz w:val="22"/>
          <w:szCs w:val="22"/>
        </w:rPr>
        <w:t>NGB</w:t>
      </w:r>
      <w:r w:rsidRPr="00DB1A18">
        <w:rPr>
          <w:rFonts w:ascii="Arial" w:hAnsi="Arial" w:cs="Arial"/>
          <w:sz w:val="22"/>
          <w:szCs w:val="22"/>
        </w:rPr>
        <w:t xml:space="preserve">, </w:t>
      </w:r>
    </w:p>
    <w:p w14:paraId="15ABA4FC" w14:textId="77777777" w:rsidR="006B3ED4" w:rsidRPr="00DB1A18" w:rsidRDefault="006B3ED4" w:rsidP="006B3ED4">
      <w:pPr>
        <w:rPr>
          <w:rFonts w:ascii="Arial" w:hAnsi="Arial" w:cs="Arial"/>
          <w:sz w:val="22"/>
          <w:szCs w:val="22"/>
        </w:rPr>
      </w:pPr>
      <w:r w:rsidRPr="00DB1A18">
        <w:rPr>
          <w:rFonts w:ascii="Arial" w:hAnsi="Arial" w:cs="Arial"/>
          <w:sz w:val="22"/>
          <w:szCs w:val="22"/>
        </w:rPr>
        <w:t xml:space="preserve">(d) Justification for the urgent change(s) and its public availability. </w:t>
      </w:r>
    </w:p>
    <w:p w14:paraId="74E502DA" w14:textId="77777777" w:rsidR="006B3ED4" w:rsidRPr="00DB1A18" w:rsidRDefault="006B3ED4" w:rsidP="006B3ED4">
      <w:pPr>
        <w:pStyle w:val="Default"/>
        <w:rPr>
          <w:sz w:val="22"/>
          <w:szCs w:val="22"/>
        </w:rPr>
      </w:pPr>
    </w:p>
    <w:p w14:paraId="10AB64F4" w14:textId="77777777" w:rsidR="006B3ED4" w:rsidRPr="00DB1A18" w:rsidRDefault="006B3ED4" w:rsidP="006B3ED4">
      <w:pPr>
        <w:pStyle w:val="Default"/>
        <w:rPr>
          <w:sz w:val="22"/>
          <w:szCs w:val="22"/>
        </w:rPr>
      </w:pPr>
      <w:r w:rsidRPr="00DB1A18">
        <w:rPr>
          <w:b/>
          <w:bCs/>
          <w:sz w:val="22"/>
          <w:szCs w:val="22"/>
        </w:rPr>
        <w:t xml:space="preserve">7.4 Application and transition of revised standards </w:t>
      </w:r>
    </w:p>
    <w:p w14:paraId="1A4C8C94" w14:textId="77777777" w:rsidR="006B3ED4" w:rsidRPr="00DB1A18" w:rsidRDefault="006B3ED4" w:rsidP="006B3ED4">
      <w:pPr>
        <w:pStyle w:val="Default"/>
        <w:rPr>
          <w:sz w:val="22"/>
          <w:szCs w:val="22"/>
        </w:rPr>
      </w:pPr>
      <w:r w:rsidRPr="00DB1A18">
        <w:rPr>
          <w:sz w:val="22"/>
          <w:szCs w:val="22"/>
        </w:rPr>
        <w:t>A revision define</w:t>
      </w:r>
      <w:r w:rsidRPr="00DB1A18">
        <w:rPr>
          <w:sz w:val="22"/>
          <w:szCs w:val="22"/>
          <w:lang w:val="en-US"/>
        </w:rPr>
        <w:t>s</w:t>
      </w:r>
      <w:r w:rsidRPr="00DB1A18">
        <w:rPr>
          <w:sz w:val="22"/>
          <w:szCs w:val="22"/>
        </w:rPr>
        <w:t xml:space="preserve"> the application date and transition period of the revised </w:t>
      </w:r>
      <w:r w:rsidRPr="00DB1A18">
        <w:rPr>
          <w:sz w:val="22"/>
          <w:szCs w:val="22"/>
          <w:lang w:val="en-US"/>
        </w:rPr>
        <w:t>s</w:t>
      </w:r>
      <w:r w:rsidRPr="00DB1A18">
        <w:rPr>
          <w:sz w:val="22"/>
          <w:szCs w:val="22"/>
        </w:rPr>
        <w:t>tandard</w:t>
      </w:r>
      <w:r w:rsidRPr="00DB1A18">
        <w:rPr>
          <w:sz w:val="22"/>
          <w:szCs w:val="22"/>
          <w:lang w:val="en-US"/>
        </w:rPr>
        <w:t xml:space="preserve"> </w:t>
      </w:r>
      <w:r w:rsidRPr="00DB1A18">
        <w:rPr>
          <w:sz w:val="22"/>
          <w:szCs w:val="22"/>
        </w:rPr>
        <w:t xml:space="preserve">/normative document(s). </w:t>
      </w:r>
    </w:p>
    <w:p w14:paraId="05B9DC7E" w14:textId="77777777" w:rsidR="006B3ED4" w:rsidRPr="00DB1A18" w:rsidRDefault="006B3ED4" w:rsidP="006B3ED4">
      <w:pPr>
        <w:pStyle w:val="Default"/>
        <w:rPr>
          <w:sz w:val="22"/>
          <w:szCs w:val="22"/>
        </w:rPr>
      </w:pPr>
      <w:r w:rsidRPr="00DB1A18">
        <w:rPr>
          <w:sz w:val="22"/>
          <w:szCs w:val="22"/>
        </w:rPr>
        <w:t xml:space="preserve">An application date shall not be more than one year after the publication of the standard. This allows time for endorsement of the revised standard(s)/normative document(s), introduction of change(s), information dissemination and training. </w:t>
      </w:r>
    </w:p>
    <w:p w14:paraId="464C6F44" w14:textId="77777777" w:rsidR="006B3ED4" w:rsidRPr="00DB1A18" w:rsidRDefault="006B3ED4" w:rsidP="006B3ED4">
      <w:pPr>
        <w:autoSpaceDE w:val="0"/>
        <w:autoSpaceDN w:val="0"/>
        <w:adjustRightInd w:val="0"/>
        <w:rPr>
          <w:rFonts w:ascii="Arial" w:hAnsi="Arial" w:cs="Arial"/>
          <w:sz w:val="22"/>
          <w:szCs w:val="22"/>
          <w:lang w:val="mk-MK"/>
        </w:rPr>
      </w:pPr>
      <w:r w:rsidRPr="00DB1A18">
        <w:rPr>
          <w:rFonts w:ascii="Arial" w:hAnsi="Arial" w:cs="Arial"/>
          <w:sz w:val="22"/>
          <w:szCs w:val="22"/>
        </w:rPr>
        <w:t xml:space="preserve">The transition period shall not exceed one year. The </w:t>
      </w:r>
      <w:r w:rsidR="0000529F" w:rsidRPr="00DB1A18">
        <w:rPr>
          <w:rFonts w:ascii="Arial" w:hAnsi="Arial" w:cs="Arial"/>
          <w:sz w:val="22"/>
          <w:szCs w:val="22"/>
        </w:rPr>
        <w:t>NGB</w:t>
      </w:r>
      <w:r w:rsidR="00D53359" w:rsidRPr="00DB1A18">
        <w:rPr>
          <w:rFonts w:ascii="Arial" w:hAnsi="Arial" w:cs="Arial"/>
          <w:sz w:val="22"/>
          <w:szCs w:val="22"/>
        </w:rPr>
        <w:t xml:space="preserve"> </w:t>
      </w:r>
      <w:r w:rsidRPr="00DB1A18">
        <w:rPr>
          <w:rFonts w:ascii="Arial" w:hAnsi="Arial" w:cs="Arial"/>
          <w:sz w:val="22"/>
          <w:szCs w:val="22"/>
        </w:rPr>
        <w:t>may determine a longer period when justified by exceptional circumstances.</w:t>
      </w:r>
    </w:p>
    <w:p w14:paraId="7D5564F5" w14:textId="77777777" w:rsidR="006B3ED4" w:rsidRPr="00DB1A18" w:rsidRDefault="006B3ED4" w:rsidP="00A47E82">
      <w:pPr>
        <w:autoSpaceDE w:val="0"/>
        <w:autoSpaceDN w:val="0"/>
        <w:adjustRightInd w:val="0"/>
        <w:rPr>
          <w:rFonts w:ascii="Arial" w:hAnsi="Arial" w:cs="Arial"/>
          <w:sz w:val="22"/>
          <w:szCs w:val="22"/>
          <w:lang w:val="mk-MK"/>
        </w:rPr>
      </w:pPr>
    </w:p>
    <w:p w14:paraId="500F025D" w14:textId="77777777" w:rsidR="00873EB1" w:rsidRPr="00DB1A18" w:rsidRDefault="00413205" w:rsidP="00A47E82">
      <w:pPr>
        <w:autoSpaceDE w:val="0"/>
        <w:autoSpaceDN w:val="0"/>
        <w:adjustRightInd w:val="0"/>
        <w:rPr>
          <w:rFonts w:ascii="Arial" w:hAnsi="Arial" w:cs="Arial"/>
          <w:b/>
          <w:sz w:val="22"/>
          <w:szCs w:val="22"/>
        </w:rPr>
      </w:pPr>
      <w:r w:rsidRPr="00DB1A18">
        <w:rPr>
          <w:rFonts w:ascii="Arial" w:hAnsi="Arial" w:cs="Arial"/>
          <w:b/>
          <w:color w:val="000000"/>
          <w:sz w:val="22"/>
          <w:szCs w:val="22"/>
          <w:lang w:val="mk-MK"/>
        </w:rPr>
        <w:t>8.</w:t>
      </w:r>
      <w:r w:rsidR="00873EB1" w:rsidRPr="00DB1A18">
        <w:rPr>
          <w:rFonts w:ascii="Arial" w:hAnsi="Arial" w:cs="Arial"/>
          <w:b/>
          <w:color w:val="000000"/>
          <w:sz w:val="22"/>
          <w:szCs w:val="22"/>
          <w:lang w:val="mk-MK"/>
        </w:rPr>
        <w:t xml:space="preserve"> </w:t>
      </w:r>
      <w:r w:rsidR="003A19BE" w:rsidRPr="00DB1A18">
        <w:rPr>
          <w:rFonts w:ascii="Arial" w:hAnsi="Arial" w:cs="Arial"/>
          <w:b/>
          <w:color w:val="000000"/>
          <w:sz w:val="22"/>
          <w:szCs w:val="22"/>
        </w:rPr>
        <w:t>Complaints and a</w:t>
      </w:r>
      <w:r w:rsidR="002418D0" w:rsidRPr="00DB1A18">
        <w:rPr>
          <w:rFonts w:ascii="Arial" w:hAnsi="Arial" w:cs="Arial"/>
          <w:b/>
          <w:color w:val="000000"/>
          <w:sz w:val="22"/>
          <w:szCs w:val="22"/>
        </w:rPr>
        <w:t>ppeals</w:t>
      </w:r>
      <w:r w:rsidR="002418D0" w:rsidRPr="00DB1A18">
        <w:rPr>
          <w:rFonts w:ascii="Arial" w:hAnsi="Arial" w:cs="Arial"/>
          <w:b/>
          <w:sz w:val="22"/>
          <w:szCs w:val="22"/>
        </w:rPr>
        <w:t xml:space="preserve"> </w:t>
      </w:r>
      <w:proofErr w:type="gramStart"/>
      <w:r w:rsidR="00A11063" w:rsidRPr="00DB1A18">
        <w:rPr>
          <w:rFonts w:ascii="Arial" w:hAnsi="Arial" w:cs="Arial"/>
          <w:b/>
          <w:sz w:val="22"/>
          <w:szCs w:val="22"/>
        </w:rPr>
        <w:t>procedures</w:t>
      </w:r>
      <w:proofErr w:type="gramEnd"/>
    </w:p>
    <w:p w14:paraId="6ADA9142" w14:textId="77777777" w:rsidR="00873EB1" w:rsidRPr="00DB1A18" w:rsidRDefault="00873EB1" w:rsidP="00A47E82">
      <w:pPr>
        <w:autoSpaceDE w:val="0"/>
        <w:autoSpaceDN w:val="0"/>
        <w:adjustRightInd w:val="0"/>
        <w:rPr>
          <w:rFonts w:ascii="Arial" w:hAnsi="Arial" w:cs="Arial"/>
          <w:sz w:val="22"/>
          <w:szCs w:val="22"/>
          <w:lang w:val="mk-MK"/>
        </w:rPr>
      </w:pPr>
    </w:p>
    <w:p w14:paraId="5E038B42" w14:textId="77777777" w:rsidR="00873EB1" w:rsidRPr="00DB1A18" w:rsidRDefault="002418D0" w:rsidP="00A47E82">
      <w:pPr>
        <w:autoSpaceDE w:val="0"/>
        <w:autoSpaceDN w:val="0"/>
        <w:adjustRightInd w:val="0"/>
        <w:rPr>
          <w:rFonts w:ascii="Arial" w:hAnsi="Arial" w:cs="Arial"/>
          <w:color w:val="FF0000"/>
          <w:sz w:val="22"/>
          <w:szCs w:val="22"/>
        </w:rPr>
      </w:pPr>
      <w:r w:rsidRPr="00DB1A18">
        <w:rPr>
          <w:rFonts w:ascii="Arial" w:hAnsi="Arial" w:cs="Arial"/>
          <w:sz w:val="22"/>
          <w:szCs w:val="22"/>
        </w:rPr>
        <w:t xml:space="preserve">Every significant or procedural appeal or complaint </w:t>
      </w:r>
      <w:r w:rsidR="003406CB" w:rsidRPr="00DB1A18">
        <w:rPr>
          <w:rFonts w:ascii="Arial" w:hAnsi="Arial" w:cs="Arial"/>
          <w:color w:val="000000"/>
          <w:sz w:val="22"/>
          <w:szCs w:val="22"/>
        </w:rPr>
        <w:t>shall</w:t>
      </w:r>
      <w:r w:rsidRPr="00DB1A18">
        <w:rPr>
          <w:rFonts w:ascii="Arial" w:hAnsi="Arial" w:cs="Arial"/>
          <w:sz w:val="22"/>
          <w:szCs w:val="22"/>
        </w:rPr>
        <w:t xml:space="preserve"> be resolved by following </w:t>
      </w:r>
      <w:r w:rsidR="00A11063" w:rsidRPr="00DB1A18">
        <w:rPr>
          <w:rFonts w:ascii="Arial" w:hAnsi="Arial" w:cs="Arial"/>
          <w:sz w:val="22"/>
          <w:szCs w:val="22"/>
        </w:rPr>
        <w:t>c</w:t>
      </w:r>
      <w:r w:rsidR="003A19BE" w:rsidRPr="00DB1A18">
        <w:rPr>
          <w:rFonts w:ascii="Arial" w:hAnsi="Arial" w:cs="Arial"/>
          <w:sz w:val="22"/>
          <w:szCs w:val="22"/>
        </w:rPr>
        <w:t xml:space="preserve">omplaints and </w:t>
      </w:r>
      <w:r w:rsidR="00A11063" w:rsidRPr="00DB1A18">
        <w:rPr>
          <w:rFonts w:ascii="Arial" w:hAnsi="Arial" w:cs="Arial"/>
          <w:sz w:val="22"/>
          <w:szCs w:val="22"/>
        </w:rPr>
        <w:t>a</w:t>
      </w:r>
      <w:r w:rsidR="008A05AE" w:rsidRPr="00DB1A18">
        <w:rPr>
          <w:rFonts w:ascii="Arial" w:hAnsi="Arial" w:cs="Arial"/>
          <w:sz w:val="22"/>
          <w:szCs w:val="22"/>
        </w:rPr>
        <w:t xml:space="preserve">ppeals </w:t>
      </w:r>
      <w:r w:rsidR="00A11063" w:rsidRPr="00DB1A18">
        <w:rPr>
          <w:rFonts w:ascii="Arial" w:hAnsi="Arial" w:cs="Arial"/>
          <w:sz w:val="22"/>
          <w:szCs w:val="22"/>
        </w:rPr>
        <w:t>p</w:t>
      </w:r>
      <w:r w:rsidRPr="00DB1A18">
        <w:rPr>
          <w:rFonts w:ascii="Arial" w:hAnsi="Arial" w:cs="Arial"/>
          <w:sz w:val="22"/>
          <w:szCs w:val="22"/>
        </w:rPr>
        <w:t>rocedures</w:t>
      </w:r>
      <w:r w:rsidR="003A19BE" w:rsidRPr="00DB1A18">
        <w:rPr>
          <w:rFonts w:ascii="Arial" w:hAnsi="Arial" w:cs="Arial"/>
          <w:sz w:val="22"/>
          <w:szCs w:val="22"/>
        </w:rPr>
        <w:t xml:space="preserve">. </w:t>
      </w:r>
      <w:r w:rsidRPr="00DB1A18">
        <w:rPr>
          <w:rFonts w:ascii="Arial" w:hAnsi="Arial" w:cs="Arial"/>
          <w:sz w:val="22"/>
          <w:szCs w:val="22"/>
        </w:rPr>
        <w:t xml:space="preserve"> </w:t>
      </w:r>
    </w:p>
    <w:p w14:paraId="49024D99" w14:textId="77777777" w:rsidR="00873EB1" w:rsidRPr="00DB1A18" w:rsidRDefault="00873EB1" w:rsidP="00A47E82">
      <w:pPr>
        <w:autoSpaceDE w:val="0"/>
        <w:autoSpaceDN w:val="0"/>
        <w:adjustRightInd w:val="0"/>
        <w:rPr>
          <w:rFonts w:ascii="Arial" w:hAnsi="Arial" w:cs="Arial"/>
          <w:color w:val="000000"/>
          <w:sz w:val="22"/>
          <w:szCs w:val="22"/>
          <w:lang w:val="mk-MK"/>
        </w:rPr>
      </w:pPr>
    </w:p>
    <w:p w14:paraId="7867D2A0" w14:textId="77777777" w:rsidR="003A19BE" w:rsidRPr="00DB1A18" w:rsidRDefault="003A19BE" w:rsidP="003A19BE">
      <w:pPr>
        <w:autoSpaceDE w:val="0"/>
        <w:autoSpaceDN w:val="0"/>
        <w:adjustRightInd w:val="0"/>
        <w:rPr>
          <w:rFonts w:ascii="Arial" w:hAnsi="Arial" w:cs="Arial"/>
          <w:b/>
          <w:bCs/>
          <w:color w:val="000000"/>
          <w:sz w:val="22"/>
          <w:szCs w:val="22"/>
          <w:lang w:val="mk-MK"/>
        </w:rPr>
      </w:pPr>
      <w:r w:rsidRPr="00DB1A18">
        <w:rPr>
          <w:rFonts w:ascii="Arial" w:hAnsi="Arial" w:cs="Arial"/>
          <w:b/>
          <w:bCs/>
          <w:color w:val="000000"/>
          <w:sz w:val="22"/>
          <w:szCs w:val="22"/>
        </w:rPr>
        <w:t xml:space="preserve">8.1. </w:t>
      </w:r>
      <w:r w:rsidRPr="00DB1A18">
        <w:rPr>
          <w:rFonts w:ascii="Arial" w:hAnsi="Arial" w:cs="Arial"/>
          <w:b/>
          <w:bCs/>
          <w:color w:val="000000"/>
          <w:sz w:val="22"/>
          <w:szCs w:val="22"/>
          <w:lang w:val="mk-MK"/>
        </w:rPr>
        <w:t>Scope</w:t>
      </w:r>
    </w:p>
    <w:p w14:paraId="4208417B"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These procedures are valid for any kind of dispute that may appear during the period of validity of the scheme.  </w:t>
      </w:r>
    </w:p>
    <w:p w14:paraId="51C4E12D"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Complaints and appeals procedures are valid for the standard setting process and for the standard setting procedures as well.</w:t>
      </w:r>
    </w:p>
    <w:p w14:paraId="08FF5EDB" w14:textId="77777777" w:rsidR="003A19BE" w:rsidRPr="00DB1A18" w:rsidRDefault="003A19BE" w:rsidP="003A19BE">
      <w:pPr>
        <w:autoSpaceDE w:val="0"/>
        <w:autoSpaceDN w:val="0"/>
        <w:adjustRightInd w:val="0"/>
        <w:rPr>
          <w:rFonts w:ascii="Arial" w:hAnsi="Arial" w:cs="Arial"/>
          <w:color w:val="000000"/>
          <w:sz w:val="22"/>
          <w:szCs w:val="22"/>
          <w:lang w:val="mk-MK"/>
        </w:rPr>
      </w:pPr>
    </w:p>
    <w:p w14:paraId="47E6B36D" w14:textId="77777777" w:rsidR="003A19BE" w:rsidRPr="00DB1A18" w:rsidRDefault="003A19BE" w:rsidP="003A19BE">
      <w:pPr>
        <w:autoSpaceDE w:val="0"/>
        <w:autoSpaceDN w:val="0"/>
        <w:adjustRightInd w:val="0"/>
        <w:rPr>
          <w:rFonts w:ascii="Arial" w:hAnsi="Arial" w:cs="Arial"/>
          <w:b/>
          <w:bCs/>
          <w:color w:val="000000"/>
          <w:sz w:val="22"/>
          <w:szCs w:val="22"/>
          <w:lang w:val="mk-MK"/>
        </w:rPr>
      </w:pPr>
      <w:r w:rsidRPr="00DB1A18">
        <w:rPr>
          <w:rFonts w:ascii="Arial" w:hAnsi="Arial" w:cs="Arial"/>
          <w:b/>
          <w:bCs/>
          <w:color w:val="000000"/>
          <w:sz w:val="22"/>
          <w:szCs w:val="22"/>
        </w:rPr>
        <w:t xml:space="preserve">8.2. </w:t>
      </w:r>
      <w:r w:rsidRPr="00DB1A18">
        <w:rPr>
          <w:rFonts w:ascii="Arial" w:hAnsi="Arial" w:cs="Arial"/>
          <w:b/>
          <w:bCs/>
          <w:color w:val="000000"/>
          <w:sz w:val="22"/>
          <w:szCs w:val="22"/>
          <w:lang w:val="mk-MK"/>
        </w:rPr>
        <w:t>Procedures</w:t>
      </w:r>
      <w:r w:rsidRPr="00DB1A18">
        <w:rPr>
          <w:rFonts w:ascii="Arial" w:hAnsi="Arial" w:cs="Arial"/>
          <w:b/>
          <w:bCs/>
          <w:color w:val="000000"/>
          <w:sz w:val="22"/>
          <w:szCs w:val="22"/>
        </w:rPr>
        <w:t xml:space="preserve"> for complaints and appeals</w:t>
      </w:r>
      <w:r w:rsidRPr="00DB1A18">
        <w:rPr>
          <w:rFonts w:ascii="Arial" w:hAnsi="Arial" w:cs="Arial"/>
          <w:b/>
          <w:bCs/>
          <w:color w:val="000000"/>
          <w:sz w:val="22"/>
          <w:szCs w:val="22"/>
          <w:lang w:val="mk-MK"/>
        </w:rPr>
        <w:t xml:space="preserve"> </w:t>
      </w:r>
    </w:p>
    <w:p w14:paraId="787E3B74"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Any stakeholder is encouraged to submit appeal/complaint to the NGB’s. Appeal or complaint shall be in written format and may be sent to email address announced on the web page of the NGB’s or by letter. </w:t>
      </w:r>
    </w:p>
    <w:p w14:paraId="1DBBCFB2"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Complaint that is related to the content of Criteria and Indicators for SFM shall be submitted using the form that is available on the web page of the NGB’s. </w:t>
      </w:r>
    </w:p>
    <w:p w14:paraId="491BB18F" w14:textId="77777777" w:rsidR="003A19BE" w:rsidRPr="00DB1A18" w:rsidRDefault="003A19BE" w:rsidP="003A19BE">
      <w:pPr>
        <w:autoSpaceDE w:val="0"/>
        <w:autoSpaceDN w:val="0"/>
        <w:adjustRightInd w:val="0"/>
        <w:rPr>
          <w:rFonts w:ascii="Arial" w:hAnsi="Arial" w:cs="Arial"/>
          <w:color w:val="000000"/>
          <w:sz w:val="22"/>
          <w:szCs w:val="22"/>
          <w:lang w:val="mk-MK"/>
        </w:rPr>
      </w:pPr>
    </w:p>
    <w:p w14:paraId="4677A93E"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The official contact point on communication for appeals/complaints is the official email address of the NGB’s: </w:t>
      </w:r>
    </w:p>
    <w:p w14:paraId="77A497BF" w14:textId="77777777" w:rsidR="003A19BE" w:rsidRPr="00DB1A18" w:rsidRDefault="003A19BE" w:rsidP="003A19BE">
      <w:pPr>
        <w:autoSpaceDE w:val="0"/>
        <w:autoSpaceDN w:val="0"/>
        <w:adjustRightInd w:val="0"/>
        <w:rPr>
          <w:rFonts w:ascii="Arial" w:hAnsi="Arial" w:cs="Arial"/>
          <w:color w:val="000000"/>
          <w:sz w:val="22"/>
          <w:szCs w:val="22"/>
          <w:lang w:val="mk-MK"/>
        </w:rPr>
      </w:pPr>
    </w:p>
    <w:p w14:paraId="005E6DA1"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 For Council for SFM: </w:t>
      </w:r>
      <w:hyperlink r:id="rId11" w:history="1">
        <w:r w:rsidR="005A6BB6" w:rsidRPr="00DB1A18">
          <w:rPr>
            <w:rStyle w:val="Hiperpovezava"/>
            <w:rFonts w:ascii="Arial" w:hAnsi="Arial" w:cs="Arial"/>
            <w:sz w:val="22"/>
            <w:szCs w:val="22"/>
            <w:lang w:val="mk-MK"/>
          </w:rPr>
          <w:t>pefcmk@gmail.com</w:t>
        </w:r>
      </w:hyperlink>
      <w:r w:rsidR="005A6BB6" w:rsidRPr="00DB1A18">
        <w:rPr>
          <w:rFonts w:ascii="Arial" w:hAnsi="Arial" w:cs="Arial"/>
          <w:color w:val="000000"/>
          <w:sz w:val="22"/>
          <w:szCs w:val="22"/>
        </w:rPr>
        <w:t xml:space="preserve"> </w:t>
      </w:r>
      <w:r w:rsidRPr="00DB1A18">
        <w:rPr>
          <w:rFonts w:ascii="Arial" w:hAnsi="Arial" w:cs="Arial"/>
          <w:color w:val="000000"/>
          <w:sz w:val="22"/>
          <w:szCs w:val="22"/>
          <w:lang w:val="mk-MK"/>
        </w:rPr>
        <w:t xml:space="preserve"> </w:t>
      </w:r>
    </w:p>
    <w:p w14:paraId="41A07B0D" w14:textId="77777777" w:rsidR="00A11063"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 For Institute for forest certification in Slovenia: </w:t>
      </w:r>
      <w:hyperlink r:id="rId12" w:history="1">
        <w:r w:rsidR="00A11063" w:rsidRPr="00DB1A18">
          <w:rPr>
            <w:rStyle w:val="Hiperpovezava"/>
            <w:rFonts w:ascii="Arial" w:hAnsi="Arial" w:cs="Arial"/>
            <w:sz w:val="22"/>
            <w:szCs w:val="22"/>
            <w:lang w:val="mk-MK"/>
          </w:rPr>
          <w:t>info@pefc.si</w:t>
        </w:r>
      </w:hyperlink>
    </w:p>
    <w:p w14:paraId="449D7917"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 For Association of private forest owners “Naša Šuma”: </w:t>
      </w:r>
      <w:hyperlink r:id="rId13" w:history="1">
        <w:r w:rsidR="005A6BB6" w:rsidRPr="00DB1A18">
          <w:rPr>
            <w:rStyle w:val="Hiperpovezava"/>
            <w:rFonts w:ascii="Arial" w:hAnsi="Arial" w:cs="Arial"/>
            <w:sz w:val="22"/>
            <w:szCs w:val="22"/>
            <w:lang w:val="mk-MK"/>
          </w:rPr>
          <w:t>info@nasasuma.com</w:t>
        </w:r>
      </w:hyperlink>
      <w:r w:rsidR="005A6BB6" w:rsidRPr="00DB1A18">
        <w:rPr>
          <w:rFonts w:ascii="Arial" w:hAnsi="Arial" w:cs="Arial"/>
          <w:color w:val="000000"/>
          <w:sz w:val="22"/>
          <w:szCs w:val="22"/>
        </w:rPr>
        <w:t xml:space="preserve"> </w:t>
      </w:r>
      <w:r w:rsidRPr="00DB1A18">
        <w:rPr>
          <w:rFonts w:ascii="Arial" w:hAnsi="Arial" w:cs="Arial"/>
          <w:color w:val="000000"/>
          <w:sz w:val="22"/>
          <w:szCs w:val="22"/>
          <w:lang w:val="mk-MK"/>
        </w:rPr>
        <w:t xml:space="preserve">                              </w:t>
      </w:r>
    </w:p>
    <w:p w14:paraId="683B47A3" w14:textId="77777777" w:rsidR="003A19BE" w:rsidRPr="00DB1A18" w:rsidRDefault="003A19BE" w:rsidP="003A19BE">
      <w:pPr>
        <w:autoSpaceDE w:val="0"/>
        <w:autoSpaceDN w:val="0"/>
        <w:adjustRightInd w:val="0"/>
        <w:rPr>
          <w:rFonts w:ascii="Arial" w:hAnsi="Arial" w:cs="Arial"/>
          <w:color w:val="000000"/>
          <w:sz w:val="22"/>
          <w:szCs w:val="22"/>
          <w:lang w:val="mk-MK"/>
        </w:rPr>
      </w:pPr>
    </w:p>
    <w:p w14:paraId="453821B7"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After receiving of appeal/complaint, the contact person from the NGB’s informs the Appeal Resolution Body about receipt in period of one week. During this period the Appeal Resolution Body acknowledge receive of appeal/complaint to complainant in letter or through the email communication. </w:t>
      </w:r>
    </w:p>
    <w:p w14:paraId="157239BB" w14:textId="77777777" w:rsidR="003A19BE" w:rsidRPr="00DB1A18" w:rsidRDefault="003A19BE" w:rsidP="003A19BE">
      <w:pPr>
        <w:autoSpaceDE w:val="0"/>
        <w:autoSpaceDN w:val="0"/>
        <w:adjustRightInd w:val="0"/>
        <w:rPr>
          <w:rFonts w:ascii="Arial" w:hAnsi="Arial" w:cs="Arial"/>
          <w:color w:val="000000"/>
          <w:sz w:val="22"/>
          <w:szCs w:val="22"/>
          <w:lang w:val="mk-MK"/>
        </w:rPr>
      </w:pPr>
    </w:p>
    <w:p w14:paraId="5A1D8303"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After receive of appeal/complaint, the Appeal Resolution Body starts with procedure of gathering and verification of all necessary information that are relevant to the content of appeal/complaint. Based on the information gathered, the members of Appeal Resolution Body shall execute the process of evaluation and to decide if appeal/complaint is accepted or rejected. Evaluation process shall be executed on the principal of impartiality. The decision shall be brought in voting by majority of votes at the </w:t>
      </w:r>
      <w:r w:rsidRPr="00DB1A18">
        <w:rPr>
          <w:rFonts w:ascii="Arial" w:hAnsi="Arial" w:cs="Arial"/>
          <w:color w:val="000000"/>
          <w:sz w:val="22"/>
          <w:szCs w:val="22"/>
          <w:lang w:val="mk-MK"/>
        </w:rPr>
        <w:lastRenderedPageBreak/>
        <w:t>members of Appeal Resolution Body. The Appeal Resolution Body shall prepare written report for the process and voting that will be kept at the archive of the NGB’s. This stage of dealing with appeal/complaint shall not be longer than 4 weeks.</w:t>
      </w:r>
    </w:p>
    <w:p w14:paraId="39380041" w14:textId="77777777" w:rsidR="003A19BE" w:rsidRPr="00DB1A18" w:rsidRDefault="003A19BE" w:rsidP="00A47E82">
      <w:pPr>
        <w:autoSpaceDE w:val="0"/>
        <w:autoSpaceDN w:val="0"/>
        <w:adjustRightInd w:val="0"/>
        <w:rPr>
          <w:rFonts w:ascii="Arial" w:hAnsi="Arial" w:cs="Arial"/>
          <w:color w:val="000000"/>
          <w:sz w:val="22"/>
          <w:szCs w:val="22"/>
          <w:lang w:val="mk-MK"/>
        </w:rPr>
      </w:pPr>
    </w:p>
    <w:p w14:paraId="346E8240"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The decision of the members of Appeal Resolution Body is final and sent to the contact person of the NGB. After receiving of decision, the NGB formally communicate </w:t>
      </w:r>
      <w:r w:rsidR="00744FDA" w:rsidRPr="00DB1A18">
        <w:rPr>
          <w:rFonts w:ascii="Arial" w:hAnsi="Arial" w:cs="Arial"/>
          <w:color w:val="000000"/>
          <w:sz w:val="22"/>
          <w:szCs w:val="22"/>
        </w:rPr>
        <w:t>the</w:t>
      </w:r>
      <w:r w:rsidRPr="00DB1A18">
        <w:rPr>
          <w:rFonts w:ascii="Arial" w:hAnsi="Arial" w:cs="Arial"/>
          <w:color w:val="000000"/>
          <w:sz w:val="22"/>
          <w:szCs w:val="22"/>
          <w:lang w:val="mk-MK"/>
        </w:rPr>
        <w:t xml:space="preserve"> </w:t>
      </w:r>
      <w:r w:rsidR="00744FDA" w:rsidRPr="00DB1A18">
        <w:rPr>
          <w:rFonts w:ascii="Arial" w:hAnsi="Arial" w:cs="Arial"/>
          <w:color w:val="000000"/>
          <w:sz w:val="22"/>
          <w:szCs w:val="22"/>
        </w:rPr>
        <w:t xml:space="preserve">way how </w:t>
      </w:r>
      <w:r w:rsidR="006A395B" w:rsidRPr="00DB1A18">
        <w:rPr>
          <w:rFonts w:ascii="Arial" w:hAnsi="Arial" w:cs="Arial"/>
          <w:color w:val="000000"/>
          <w:sz w:val="22"/>
          <w:szCs w:val="22"/>
        </w:rPr>
        <w:t xml:space="preserve">handling process </w:t>
      </w:r>
      <w:r w:rsidR="00744FDA" w:rsidRPr="00DB1A18">
        <w:rPr>
          <w:rFonts w:ascii="Arial" w:hAnsi="Arial" w:cs="Arial"/>
          <w:color w:val="000000"/>
          <w:sz w:val="22"/>
          <w:szCs w:val="22"/>
        </w:rPr>
        <w:t xml:space="preserve">was executed </w:t>
      </w:r>
      <w:r w:rsidR="006A395B" w:rsidRPr="00DB1A18">
        <w:rPr>
          <w:rFonts w:ascii="Arial" w:hAnsi="Arial" w:cs="Arial"/>
          <w:color w:val="000000"/>
          <w:sz w:val="22"/>
          <w:szCs w:val="22"/>
        </w:rPr>
        <w:t>and</w:t>
      </w:r>
      <w:r w:rsidR="006A395B" w:rsidRPr="00DB1A18">
        <w:rPr>
          <w:rFonts w:ascii="Arial" w:hAnsi="Arial" w:cs="Arial"/>
          <w:color w:val="00B050"/>
          <w:sz w:val="22"/>
          <w:szCs w:val="22"/>
        </w:rPr>
        <w:t xml:space="preserve"> </w:t>
      </w:r>
      <w:r w:rsidRPr="00DB1A18">
        <w:rPr>
          <w:rFonts w:ascii="Arial" w:hAnsi="Arial" w:cs="Arial"/>
          <w:color w:val="000000"/>
          <w:sz w:val="22"/>
          <w:szCs w:val="22"/>
          <w:lang w:val="mk-MK"/>
        </w:rPr>
        <w:t xml:space="preserve">results from the process to the complainant, responsible structures in the NGB and other potentially concerned parties. This communication shall be done in a period of 7 days after receiving of decision from the Appeal Resolution Body. </w:t>
      </w:r>
    </w:p>
    <w:p w14:paraId="0E87936A" w14:textId="77777777" w:rsidR="003A19BE" w:rsidRPr="00DB1A18" w:rsidRDefault="003A19BE" w:rsidP="003A19BE">
      <w:pPr>
        <w:autoSpaceDE w:val="0"/>
        <w:autoSpaceDN w:val="0"/>
        <w:adjustRightInd w:val="0"/>
        <w:rPr>
          <w:rFonts w:ascii="Arial" w:hAnsi="Arial" w:cs="Arial"/>
          <w:color w:val="000000"/>
          <w:sz w:val="22"/>
          <w:szCs w:val="22"/>
          <w:lang w:val="mk-MK"/>
        </w:rPr>
      </w:pPr>
    </w:p>
    <w:p w14:paraId="022F0BE6"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If appeal/complaint is accepted by the Appeal Resolution Body, the NGB shall recommend appropriate corrective and preventive actions.</w:t>
      </w:r>
    </w:p>
    <w:p w14:paraId="61E8277B" w14:textId="77777777" w:rsidR="003A19BE" w:rsidRPr="00DB1A18" w:rsidRDefault="003A19BE" w:rsidP="003A19BE">
      <w:pPr>
        <w:autoSpaceDE w:val="0"/>
        <w:autoSpaceDN w:val="0"/>
        <w:adjustRightInd w:val="0"/>
        <w:rPr>
          <w:rFonts w:ascii="Arial" w:hAnsi="Arial" w:cs="Arial"/>
          <w:color w:val="000000"/>
          <w:sz w:val="22"/>
          <w:szCs w:val="22"/>
          <w:lang w:val="mk-MK"/>
        </w:rPr>
      </w:pPr>
    </w:p>
    <w:p w14:paraId="223F8AFB" w14:textId="77777777" w:rsidR="003A19BE" w:rsidRPr="00DB1A18" w:rsidRDefault="003A19BE" w:rsidP="003A19BE">
      <w:pPr>
        <w:autoSpaceDE w:val="0"/>
        <w:autoSpaceDN w:val="0"/>
        <w:adjustRightInd w:val="0"/>
        <w:rPr>
          <w:rFonts w:ascii="Arial" w:hAnsi="Arial" w:cs="Arial"/>
          <w:color w:val="000000"/>
          <w:sz w:val="22"/>
          <w:szCs w:val="22"/>
          <w:lang w:val="mk-MK"/>
        </w:rPr>
      </w:pPr>
      <w:r w:rsidRPr="00DB1A18">
        <w:rPr>
          <w:rFonts w:ascii="Arial" w:hAnsi="Arial" w:cs="Arial"/>
          <w:color w:val="000000"/>
          <w:sz w:val="22"/>
          <w:szCs w:val="22"/>
          <w:lang w:val="mk-MK"/>
        </w:rPr>
        <w:t xml:space="preserve">If appeal/complaint is not accepted by the Appeal Resolution Body, the complainant may ask for a meeting with the members of the Appeal Resolution Body for clarification of the process for handling with appeal/complaint and their decision.   </w:t>
      </w:r>
    </w:p>
    <w:p w14:paraId="7AC37BDF" w14:textId="77777777" w:rsidR="003A19BE" w:rsidRPr="00DB1A18" w:rsidRDefault="003A19BE" w:rsidP="00A47E82">
      <w:pPr>
        <w:autoSpaceDE w:val="0"/>
        <w:autoSpaceDN w:val="0"/>
        <w:adjustRightInd w:val="0"/>
        <w:rPr>
          <w:rFonts w:ascii="Arial" w:hAnsi="Arial" w:cs="Arial"/>
          <w:color w:val="000000"/>
          <w:sz w:val="22"/>
          <w:szCs w:val="22"/>
          <w:lang w:val="mk-MK"/>
        </w:rPr>
      </w:pPr>
    </w:p>
    <w:p w14:paraId="38741F29" w14:textId="77777777" w:rsidR="00873EB1" w:rsidRPr="00DB1A18" w:rsidRDefault="00413205" w:rsidP="00A47E82">
      <w:pPr>
        <w:autoSpaceDE w:val="0"/>
        <w:autoSpaceDN w:val="0"/>
        <w:adjustRightInd w:val="0"/>
        <w:rPr>
          <w:rFonts w:ascii="Arial" w:hAnsi="Arial" w:cs="Arial"/>
          <w:b/>
          <w:sz w:val="22"/>
          <w:szCs w:val="22"/>
          <w:lang w:val="mk-MK"/>
        </w:rPr>
      </w:pPr>
      <w:r w:rsidRPr="00DB1A18">
        <w:rPr>
          <w:rFonts w:ascii="Arial" w:hAnsi="Arial" w:cs="Arial"/>
          <w:b/>
          <w:color w:val="000000"/>
          <w:sz w:val="22"/>
          <w:szCs w:val="22"/>
          <w:lang w:val="mk-MK"/>
        </w:rPr>
        <w:t>9</w:t>
      </w:r>
      <w:r w:rsidR="00242218" w:rsidRPr="00DB1A18">
        <w:rPr>
          <w:rFonts w:ascii="Arial" w:hAnsi="Arial" w:cs="Arial"/>
          <w:b/>
          <w:color w:val="000000"/>
          <w:sz w:val="22"/>
          <w:szCs w:val="22"/>
          <w:lang w:val="mk-MK"/>
        </w:rPr>
        <w:t xml:space="preserve">. </w:t>
      </w:r>
      <w:r w:rsidR="00171FBC" w:rsidRPr="00DB1A18">
        <w:rPr>
          <w:rFonts w:ascii="Arial" w:hAnsi="Arial" w:cs="Arial"/>
          <w:b/>
          <w:color w:val="000000"/>
          <w:sz w:val="22"/>
          <w:szCs w:val="22"/>
        </w:rPr>
        <w:t>Records</w:t>
      </w:r>
      <w:r w:rsidR="00171FBC" w:rsidRPr="00DB1A18">
        <w:rPr>
          <w:rFonts w:ascii="Arial" w:hAnsi="Arial" w:cs="Arial"/>
          <w:b/>
          <w:sz w:val="22"/>
          <w:szCs w:val="22"/>
        </w:rPr>
        <w:t xml:space="preserve"> for the standards setting process and their </w:t>
      </w:r>
      <w:proofErr w:type="gramStart"/>
      <w:r w:rsidR="009F6A56" w:rsidRPr="00DB1A18">
        <w:rPr>
          <w:rFonts w:ascii="Arial" w:hAnsi="Arial" w:cs="Arial"/>
          <w:b/>
          <w:sz w:val="22"/>
          <w:szCs w:val="22"/>
        </w:rPr>
        <w:t>keeping</w:t>
      </w:r>
      <w:proofErr w:type="gramEnd"/>
      <w:r w:rsidR="00171FBC" w:rsidRPr="00DB1A18">
        <w:rPr>
          <w:rFonts w:ascii="Arial" w:hAnsi="Arial" w:cs="Arial"/>
          <w:b/>
          <w:sz w:val="22"/>
          <w:szCs w:val="22"/>
        </w:rPr>
        <w:t xml:space="preserve"> </w:t>
      </w:r>
      <w:r w:rsidR="00873EB1" w:rsidRPr="00DB1A18">
        <w:rPr>
          <w:rFonts w:ascii="Arial" w:hAnsi="Arial" w:cs="Arial"/>
          <w:b/>
          <w:sz w:val="22"/>
          <w:szCs w:val="22"/>
          <w:lang w:val="mk-MK"/>
        </w:rPr>
        <w:t xml:space="preserve"> </w:t>
      </w:r>
    </w:p>
    <w:p w14:paraId="59DC3931" w14:textId="77777777" w:rsidR="00873EB1" w:rsidRPr="00DB1A18" w:rsidRDefault="00873EB1" w:rsidP="00A47E82">
      <w:pPr>
        <w:autoSpaceDE w:val="0"/>
        <w:autoSpaceDN w:val="0"/>
        <w:adjustRightInd w:val="0"/>
        <w:rPr>
          <w:rFonts w:ascii="Arial" w:hAnsi="Arial" w:cs="Arial"/>
          <w:sz w:val="22"/>
          <w:szCs w:val="22"/>
          <w:lang w:val="mk-MK"/>
        </w:rPr>
      </w:pPr>
    </w:p>
    <w:p w14:paraId="708AE9B6" w14:textId="77777777" w:rsidR="00611C72" w:rsidRPr="00DB1A18" w:rsidRDefault="00FD4C0B" w:rsidP="00A47E82">
      <w:pPr>
        <w:autoSpaceDE w:val="0"/>
        <w:autoSpaceDN w:val="0"/>
        <w:adjustRightInd w:val="0"/>
        <w:rPr>
          <w:rFonts w:ascii="Arial" w:hAnsi="Arial" w:cs="Arial"/>
          <w:sz w:val="22"/>
          <w:szCs w:val="22"/>
          <w:lang w:val="mk-MK"/>
        </w:rPr>
      </w:pPr>
      <w:r w:rsidRPr="00DB1A18">
        <w:rPr>
          <w:rFonts w:ascii="Arial" w:hAnsi="Arial" w:cs="Arial"/>
          <w:sz w:val="22"/>
          <w:szCs w:val="22"/>
        </w:rPr>
        <w:t xml:space="preserve">The following records (data) form the standards setting process </w:t>
      </w:r>
      <w:r w:rsidR="003406CB" w:rsidRPr="00DB1A18">
        <w:rPr>
          <w:rFonts w:ascii="Arial" w:hAnsi="Arial" w:cs="Arial"/>
          <w:color w:val="000000"/>
          <w:sz w:val="22"/>
          <w:szCs w:val="22"/>
        </w:rPr>
        <w:t>shall</w:t>
      </w:r>
      <w:r w:rsidRPr="00DB1A18">
        <w:rPr>
          <w:rFonts w:ascii="Arial" w:hAnsi="Arial" w:cs="Arial"/>
          <w:sz w:val="22"/>
          <w:szCs w:val="22"/>
        </w:rPr>
        <w:t xml:space="preserve"> be kept</w:t>
      </w:r>
      <w:r w:rsidR="00873EB1" w:rsidRPr="00DB1A18">
        <w:rPr>
          <w:rFonts w:ascii="Arial" w:hAnsi="Arial" w:cs="Arial"/>
          <w:sz w:val="22"/>
          <w:szCs w:val="22"/>
          <w:lang w:val="mk-MK"/>
        </w:rPr>
        <w:t xml:space="preserve">:   </w:t>
      </w:r>
    </w:p>
    <w:p w14:paraId="1C34CDF3" w14:textId="77777777" w:rsidR="00611C72" w:rsidRPr="00DB1A18" w:rsidRDefault="00873EB1" w:rsidP="00A47E82">
      <w:pPr>
        <w:autoSpaceDE w:val="0"/>
        <w:autoSpaceDN w:val="0"/>
        <w:adjustRightInd w:val="0"/>
        <w:rPr>
          <w:rFonts w:ascii="Arial" w:hAnsi="Arial" w:cs="Arial"/>
          <w:sz w:val="22"/>
          <w:szCs w:val="22"/>
        </w:rPr>
      </w:pPr>
      <w:r w:rsidRPr="00DB1A18">
        <w:rPr>
          <w:rFonts w:ascii="Arial" w:hAnsi="Arial" w:cs="Arial"/>
          <w:sz w:val="22"/>
          <w:szCs w:val="22"/>
          <w:lang w:val="mk-MK"/>
        </w:rPr>
        <w:t xml:space="preserve">а) </w:t>
      </w:r>
      <w:r w:rsidR="00D719BB" w:rsidRPr="00DB1A18">
        <w:rPr>
          <w:rFonts w:ascii="Arial" w:hAnsi="Arial" w:cs="Arial"/>
          <w:sz w:val="22"/>
          <w:szCs w:val="22"/>
        </w:rPr>
        <w:t xml:space="preserve">Proposal for standards setting, identifying stakeholders, list of invited stakeholders, </w:t>
      </w:r>
    </w:p>
    <w:p w14:paraId="30CDAD3C" w14:textId="77777777" w:rsidR="00873EB1"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b</w:t>
      </w:r>
      <w:r w:rsidR="00873EB1" w:rsidRPr="00DB1A18">
        <w:rPr>
          <w:rFonts w:ascii="Arial" w:hAnsi="Arial" w:cs="Arial"/>
          <w:sz w:val="22"/>
          <w:szCs w:val="22"/>
          <w:lang w:val="mk-MK"/>
        </w:rPr>
        <w:t xml:space="preserve">) </w:t>
      </w:r>
      <w:r w:rsidR="00C34261" w:rsidRPr="00DB1A18">
        <w:rPr>
          <w:rFonts w:ascii="Arial" w:hAnsi="Arial" w:cs="Arial"/>
          <w:sz w:val="22"/>
          <w:szCs w:val="22"/>
        </w:rPr>
        <w:t>Written documentation for establishing a WG</w:t>
      </w:r>
      <w:r w:rsidR="00873EB1" w:rsidRPr="00DB1A18">
        <w:rPr>
          <w:rFonts w:ascii="Arial" w:hAnsi="Arial" w:cs="Arial"/>
          <w:sz w:val="22"/>
          <w:szCs w:val="22"/>
          <w:lang w:val="mk-MK"/>
        </w:rPr>
        <w:t xml:space="preserve">, </w:t>
      </w:r>
    </w:p>
    <w:p w14:paraId="5D7B94FC" w14:textId="77777777" w:rsidR="00873EB1"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c</w:t>
      </w:r>
      <w:r w:rsidR="00873EB1" w:rsidRPr="00DB1A18">
        <w:rPr>
          <w:rFonts w:ascii="Arial" w:hAnsi="Arial" w:cs="Arial"/>
          <w:sz w:val="22"/>
          <w:szCs w:val="22"/>
          <w:lang w:val="mk-MK"/>
        </w:rPr>
        <w:t xml:space="preserve">) </w:t>
      </w:r>
      <w:r w:rsidR="00962748" w:rsidRPr="00DB1A18">
        <w:rPr>
          <w:rFonts w:ascii="Arial" w:hAnsi="Arial" w:cs="Arial"/>
          <w:sz w:val="22"/>
          <w:szCs w:val="22"/>
        </w:rPr>
        <w:t>Notes</w:t>
      </w:r>
      <w:r w:rsidR="004F55AE" w:rsidRPr="00DB1A18">
        <w:rPr>
          <w:rFonts w:ascii="Arial" w:hAnsi="Arial" w:cs="Arial"/>
          <w:sz w:val="22"/>
          <w:szCs w:val="22"/>
        </w:rPr>
        <w:t xml:space="preserve"> fr</w:t>
      </w:r>
      <w:r w:rsidR="0000529F" w:rsidRPr="00DB1A18">
        <w:rPr>
          <w:rFonts w:ascii="Arial" w:hAnsi="Arial" w:cs="Arial"/>
          <w:sz w:val="22"/>
          <w:szCs w:val="22"/>
        </w:rPr>
        <w:t>o</w:t>
      </w:r>
      <w:r w:rsidR="004F55AE" w:rsidRPr="00DB1A18">
        <w:rPr>
          <w:rFonts w:ascii="Arial" w:hAnsi="Arial" w:cs="Arial"/>
          <w:sz w:val="22"/>
          <w:szCs w:val="22"/>
        </w:rPr>
        <w:t xml:space="preserve">m </w:t>
      </w:r>
      <w:r w:rsidR="00382190" w:rsidRPr="00DB1A18">
        <w:rPr>
          <w:rFonts w:ascii="Arial" w:hAnsi="Arial" w:cs="Arial"/>
          <w:sz w:val="22"/>
          <w:szCs w:val="22"/>
        </w:rPr>
        <w:t>the</w:t>
      </w:r>
      <w:r w:rsidR="004F55AE" w:rsidRPr="00DB1A18">
        <w:rPr>
          <w:rFonts w:ascii="Arial" w:hAnsi="Arial" w:cs="Arial"/>
          <w:sz w:val="22"/>
          <w:szCs w:val="22"/>
        </w:rPr>
        <w:t xml:space="preserve"> </w:t>
      </w:r>
      <w:r w:rsidR="0000529F" w:rsidRPr="00DB1A18">
        <w:rPr>
          <w:rFonts w:ascii="Arial" w:hAnsi="Arial" w:cs="Arial"/>
          <w:sz w:val="22"/>
          <w:szCs w:val="22"/>
        </w:rPr>
        <w:t xml:space="preserve">NGB’s </w:t>
      </w:r>
      <w:r w:rsidR="004F55AE" w:rsidRPr="00DB1A18">
        <w:rPr>
          <w:rFonts w:ascii="Arial" w:hAnsi="Arial" w:cs="Arial"/>
          <w:sz w:val="22"/>
          <w:szCs w:val="22"/>
        </w:rPr>
        <w:t>meetings</w:t>
      </w:r>
      <w:r w:rsidR="00873EB1" w:rsidRPr="00DB1A18">
        <w:rPr>
          <w:rFonts w:ascii="Arial" w:hAnsi="Arial" w:cs="Arial"/>
          <w:sz w:val="22"/>
          <w:szCs w:val="22"/>
          <w:lang w:val="mk-MK"/>
        </w:rPr>
        <w:t>,</w:t>
      </w:r>
    </w:p>
    <w:p w14:paraId="690F7E9B" w14:textId="77777777" w:rsidR="00873EB1" w:rsidRPr="00DB1A18" w:rsidRDefault="0009734B" w:rsidP="00A47E82">
      <w:pPr>
        <w:autoSpaceDE w:val="0"/>
        <w:autoSpaceDN w:val="0"/>
        <w:adjustRightInd w:val="0"/>
        <w:rPr>
          <w:rFonts w:ascii="Arial" w:hAnsi="Arial" w:cs="Arial"/>
          <w:sz w:val="22"/>
          <w:szCs w:val="22"/>
        </w:rPr>
      </w:pPr>
      <w:r w:rsidRPr="00DB1A18">
        <w:rPr>
          <w:rFonts w:ascii="Arial" w:hAnsi="Arial" w:cs="Arial"/>
          <w:sz w:val="22"/>
          <w:szCs w:val="22"/>
        </w:rPr>
        <w:t>d</w:t>
      </w:r>
      <w:r w:rsidR="00242218" w:rsidRPr="00DB1A18">
        <w:rPr>
          <w:rFonts w:ascii="Arial" w:hAnsi="Arial" w:cs="Arial"/>
          <w:sz w:val="22"/>
          <w:szCs w:val="22"/>
          <w:lang w:val="mk-MK"/>
        </w:rPr>
        <w:t xml:space="preserve">) </w:t>
      </w:r>
      <w:r w:rsidR="00962748" w:rsidRPr="00DB1A18">
        <w:rPr>
          <w:rFonts w:ascii="Arial" w:hAnsi="Arial" w:cs="Arial"/>
          <w:sz w:val="22"/>
          <w:szCs w:val="22"/>
        </w:rPr>
        <w:t xml:space="preserve">Notes from WG meetings, including </w:t>
      </w:r>
      <w:r w:rsidR="00A66EA9" w:rsidRPr="00DB1A18">
        <w:rPr>
          <w:rFonts w:ascii="Arial" w:hAnsi="Arial" w:cs="Arial"/>
          <w:color w:val="000000"/>
          <w:sz w:val="22"/>
          <w:szCs w:val="22"/>
        </w:rPr>
        <w:t>list of participants in each working group meeting,</w:t>
      </w:r>
      <w:r w:rsidR="00A66EA9" w:rsidRPr="00DB1A18">
        <w:rPr>
          <w:rFonts w:ascii="Arial" w:hAnsi="Arial" w:cs="Arial"/>
          <w:sz w:val="22"/>
          <w:szCs w:val="22"/>
        </w:rPr>
        <w:t xml:space="preserve"> </w:t>
      </w:r>
      <w:proofErr w:type="gramStart"/>
      <w:r w:rsidR="00962748" w:rsidRPr="00DB1A18">
        <w:rPr>
          <w:rFonts w:ascii="Arial" w:hAnsi="Arial" w:cs="Arial"/>
          <w:sz w:val="22"/>
          <w:szCs w:val="22"/>
        </w:rPr>
        <w:t>notes</w:t>
      </w:r>
      <w:proofErr w:type="gramEnd"/>
      <w:r w:rsidR="00962748" w:rsidRPr="00DB1A18">
        <w:rPr>
          <w:rFonts w:ascii="Arial" w:hAnsi="Arial" w:cs="Arial"/>
          <w:sz w:val="22"/>
          <w:szCs w:val="22"/>
        </w:rPr>
        <w:t xml:space="preserve"> and proposals fr</w:t>
      </w:r>
      <w:r w:rsidR="006D046F" w:rsidRPr="00DB1A18">
        <w:rPr>
          <w:rFonts w:ascii="Arial" w:hAnsi="Arial" w:cs="Arial"/>
          <w:sz w:val="22"/>
          <w:szCs w:val="22"/>
        </w:rPr>
        <w:t>o</w:t>
      </w:r>
      <w:r w:rsidR="00962748" w:rsidRPr="00DB1A18">
        <w:rPr>
          <w:rFonts w:ascii="Arial" w:hAnsi="Arial" w:cs="Arial"/>
          <w:sz w:val="22"/>
          <w:szCs w:val="22"/>
        </w:rPr>
        <w:t xml:space="preserve">m WG members and public consultations as well as the changes </w:t>
      </w:r>
      <w:r w:rsidR="00B145CC" w:rsidRPr="00DB1A18">
        <w:rPr>
          <w:rFonts w:ascii="Arial" w:hAnsi="Arial" w:cs="Arial"/>
          <w:sz w:val="22"/>
          <w:szCs w:val="22"/>
        </w:rPr>
        <w:t xml:space="preserve">made </w:t>
      </w:r>
      <w:r w:rsidR="00962748" w:rsidRPr="00DB1A18">
        <w:rPr>
          <w:rFonts w:ascii="Arial" w:hAnsi="Arial" w:cs="Arial"/>
          <w:sz w:val="22"/>
          <w:szCs w:val="22"/>
        </w:rPr>
        <w:t>in the documentation</w:t>
      </w:r>
      <w:r w:rsidR="00962748" w:rsidRPr="00DB1A18">
        <w:rPr>
          <w:rFonts w:ascii="Arial" w:hAnsi="Arial" w:cs="Arial"/>
          <w:sz w:val="22"/>
          <w:szCs w:val="22"/>
          <w:lang w:val="mk-MK"/>
        </w:rPr>
        <w:t xml:space="preserve">, </w:t>
      </w:r>
    </w:p>
    <w:p w14:paraId="1278F234" w14:textId="77777777" w:rsidR="00873EB1"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e</w:t>
      </w:r>
      <w:r w:rsidR="00873EB1" w:rsidRPr="00DB1A18">
        <w:rPr>
          <w:rFonts w:ascii="Arial" w:hAnsi="Arial" w:cs="Arial"/>
          <w:sz w:val="22"/>
          <w:szCs w:val="22"/>
          <w:lang w:val="mk-MK"/>
        </w:rPr>
        <w:t xml:space="preserve">) </w:t>
      </w:r>
      <w:r w:rsidR="00B145CC" w:rsidRPr="00DB1A18">
        <w:rPr>
          <w:rFonts w:ascii="Arial" w:hAnsi="Arial" w:cs="Arial"/>
          <w:sz w:val="22"/>
          <w:szCs w:val="22"/>
        </w:rPr>
        <w:t>Results from reaching consensus and resolving disputes</w:t>
      </w:r>
      <w:r w:rsidR="004A26A6" w:rsidRPr="00DB1A18">
        <w:rPr>
          <w:rFonts w:ascii="Arial" w:hAnsi="Arial" w:cs="Arial"/>
          <w:sz w:val="22"/>
          <w:szCs w:val="22"/>
          <w:lang w:val="mk-MK"/>
        </w:rPr>
        <w:t>,</w:t>
      </w:r>
    </w:p>
    <w:p w14:paraId="44F06BF7" w14:textId="77777777" w:rsidR="00873EB1"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f</w:t>
      </w:r>
      <w:r w:rsidR="00873EB1" w:rsidRPr="00DB1A18">
        <w:rPr>
          <w:rFonts w:ascii="Arial" w:hAnsi="Arial" w:cs="Arial"/>
          <w:sz w:val="22"/>
          <w:szCs w:val="22"/>
          <w:lang w:val="mk-MK"/>
        </w:rPr>
        <w:t xml:space="preserve">) </w:t>
      </w:r>
      <w:r w:rsidR="0026059F" w:rsidRPr="00DB1A18">
        <w:rPr>
          <w:rFonts w:ascii="Arial" w:hAnsi="Arial" w:cs="Arial"/>
          <w:sz w:val="22"/>
          <w:szCs w:val="22"/>
        </w:rPr>
        <w:t>Notes from meetings</w:t>
      </w:r>
      <w:r w:rsidR="0026059F" w:rsidRPr="00DB1A18">
        <w:rPr>
          <w:rFonts w:ascii="Arial" w:hAnsi="Arial" w:cs="Arial"/>
          <w:sz w:val="22"/>
          <w:szCs w:val="22"/>
          <w:lang w:val="mk-MK"/>
        </w:rPr>
        <w:t xml:space="preserve"> </w:t>
      </w:r>
      <w:r w:rsidR="0026059F" w:rsidRPr="00DB1A18">
        <w:rPr>
          <w:rFonts w:ascii="Arial" w:hAnsi="Arial" w:cs="Arial"/>
          <w:sz w:val="22"/>
          <w:szCs w:val="22"/>
        </w:rPr>
        <w:t>with stakeholders</w:t>
      </w:r>
      <w:r w:rsidR="004A26A6" w:rsidRPr="00DB1A18">
        <w:rPr>
          <w:rFonts w:ascii="Arial" w:hAnsi="Arial" w:cs="Arial"/>
          <w:sz w:val="22"/>
          <w:szCs w:val="22"/>
          <w:lang w:val="mk-MK"/>
        </w:rPr>
        <w:t>,</w:t>
      </w:r>
      <w:r w:rsidR="00873EB1" w:rsidRPr="00DB1A18">
        <w:rPr>
          <w:rFonts w:ascii="Arial" w:hAnsi="Arial" w:cs="Arial"/>
          <w:sz w:val="22"/>
          <w:szCs w:val="22"/>
          <w:lang w:val="mk-MK"/>
        </w:rPr>
        <w:t xml:space="preserve"> </w:t>
      </w:r>
    </w:p>
    <w:p w14:paraId="566AA99D" w14:textId="77777777" w:rsidR="00873EB1"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g</w:t>
      </w:r>
      <w:r w:rsidR="00873EB1" w:rsidRPr="00DB1A18">
        <w:rPr>
          <w:rFonts w:ascii="Arial" w:hAnsi="Arial" w:cs="Arial"/>
          <w:sz w:val="22"/>
          <w:szCs w:val="22"/>
          <w:lang w:val="mk-MK"/>
        </w:rPr>
        <w:t xml:space="preserve">) </w:t>
      </w:r>
      <w:r w:rsidR="007D670D" w:rsidRPr="00DB1A18">
        <w:rPr>
          <w:rFonts w:ascii="Arial" w:hAnsi="Arial" w:cs="Arial"/>
          <w:sz w:val="22"/>
          <w:szCs w:val="22"/>
        </w:rPr>
        <w:t>Comments received from public consultation</w:t>
      </w:r>
      <w:r w:rsidR="004A26A6" w:rsidRPr="00DB1A18">
        <w:rPr>
          <w:rFonts w:ascii="Arial" w:hAnsi="Arial" w:cs="Arial"/>
          <w:sz w:val="22"/>
          <w:szCs w:val="22"/>
          <w:lang w:val="mk-MK"/>
        </w:rPr>
        <w:t>,</w:t>
      </w:r>
      <w:r w:rsidR="00873EB1" w:rsidRPr="00DB1A18">
        <w:rPr>
          <w:rFonts w:ascii="Arial" w:hAnsi="Arial" w:cs="Arial"/>
          <w:sz w:val="22"/>
          <w:szCs w:val="22"/>
          <w:lang w:val="mk-MK"/>
        </w:rPr>
        <w:t xml:space="preserve"> </w:t>
      </w:r>
    </w:p>
    <w:p w14:paraId="54F9BF6E" w14:textId="77777777" w:rsidR="004A26A6"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h</w:t>
      </w:r>
      <w:r w:rsidR="004D2C7A" w:rsidRPr="00DB1A18">
        <w:rPr>
          <w:rFonts w:ascii="Arial" w:hAnsi="Arial" w:cs="Arial"/>
          <w:sz w:val="22"/>
          <w:szCs w:val="22"/>
          <w:lang w:val="mk-MK"/>
        </w:rPr>
        <w:t xml:space="preserve">) </w:t>
      </w:r>
      <w:r w:rsidR="007D670D" w:rsidRPr="00DB1A18">
        <w:rPr>
          <w:rFonts w:ascii="Arial" w:hAnsi="Arial" w:cs="Arial"/>
          <w:sz w:val="22"/>
          <w:szCs w:val="22"/>
        </w:rPr>
        <w:t>Pilot testing results</w:t>
      </w:r>
      <w:r w:rsidR="004A26A6" w:rsidRPr="00DB1A18">
        <w:rPr>
          <w:rFonts w:ascii="Arial" w:hAnsi="Arial" w:cs="Arial"/>
          <w:sz w:val="22"/>
          <w:szCs w:val="22"/>
          <w:lang w:val="mk-MK"/>
        </w:rPr>
        <w:t>,</w:t>
      </w:r>
    </w:p>
    <w:p w14:paraId="0C31BF2C" w14:textId="77777777" w:rsidR="004A26A6"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i</w:t>
      </w:r>
      <w:r w:rsidR="004A26A6" w:rsidRPr="00DB1A18">
        <w:rPr>
          <w:rFonts w:ascii="Arial" w:hAnsi="Arial" w:cs="Arial"/>
          <w:sz w:val="22"/>
          <w:szCs w:val="22"/>
          <w:lang w:val="mk-MK"/>
        </w:rPr>
        <w:t xml:space="preserve">) </w:t>
      </w:r>
      <w:r w:rsidR="001328C7" w:rsidRPr="00DB1A18">
        <w:rPr>
          <w:rFonts w:ascii="Arial" w:hAnsi="Arial" w:cs="Arial"/>
          <w:sz w:val="22"/>
          <w:szCs w:val="22"/>
        </w:rPr>
        <w:t>Received appeals and complaints</w:t>
      </w:r>
      <w:r w:rsidR="004A26A6" w:rsidRPr="00DB1A18">
        <w:rPr>
          <w:rFonts w:ascii="Arial" w:hAnsi="Arial" w:cs="Arial"/>
          <w:sz w:val="22"/>
          <w:szCs w:val="22"/>
          <w:lang w:val="mk-MK"/>
        </w:rPr>
        <w:t xml:space="preserve">, </w:t>
      </w:r>
    </w:p>
    <w:p w14:paraId="6B7FB726" w14:textId="77777777" w:rsidR="004A26A6"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j</w:t>
      </w:r>
      <w:r w:rsidR="004A26A6" w:rsidRPr="00DB1A18">
        <w:rPr>
          <w:rFonts w:ascii="Arial" w:hAnsi="Arial" w:cs="Arial"/>
          <w:sz w:val="22"/>
          <w:szCs w:val="22"/>
          <w:lang w:val="mk-MK"/>
        </w:rPr>
        <w:t xml:space="preserve">) </w:t>
      </w:r>
      <w:r w:rsidR="004A1014" w:rsidRPr="00DB1A18">
        <w:rPr>
          <w:rFonts w:ascii="Arial" w:hAnsi="Arial" w:cs="Arial"/>
          <w:sz w:val="22"/>
          <w:szCs w:val="22"/>
        </w:rPr>
        <w:t>Decision brought by the Disputes resolution body</w:t>
      </w:r>
      <w:r w:rsidR="004A26A6" w:rsidRPr="00DB1A18">
        <w:rPr>
          <w:rFonts w:ascii="Arial" w:hAnsi="Arial" w:cs="Arial"/>
          <w:sz w:val="22"/>
          <w:szCs w:val="22"/>
          <w:lang w:val="mk-MK"/>
        </w:rPr>
        <w:t xml:space="preserve">, </w:t>
      </w:r>
    </w:p>
    <w:p w14:paraId="1DA2278A" w14:textId="77777777" w:rsidR="004A26A6"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k</w:t>
      </w:r>
      <w:r w:rsidR="00242218" w:rsidRPr="00DB1A18">
        <w:rPr>
          <w:rFonts w:ascii="Arial" w:hAnsi="Arial" w:cs="Arial"/>
          <w:sz w:val="22"/>
          <w:szCs w:val="22"/>
          <w:lang w:val="mk-MK"/>
        </w:rPr>
        <w:t xml:space="preserve">) </w:t>
      </w:r>
      <w:r w:rsidR="003C7133" w:rsidRPr="00DB1A18">
        <w:rPr>
          <w:rFonts w:ascii="Arial" w:hAnsi="Arial" w:cs="Arial"/>
          <w:sz w:val="22"/>
          <w:szCs w:val="22"/>
        </w:rPr>
        <w:t xml:space="preserve">Results from </w:t>
      </w:r>
      <w:r w:rsidR="00382190" w:rsidRPr="00DB1A18">
        <w:rPr>
          <w:rFonts w:ascii="Arial" w:hAnsi="Arial" w:cs="Arial"/>
          <w:sz w:val="22"/>
          <w:szCs w:val="22"/>
        </w:rPr>
        <w:t xml:space="preserve">the </w:t>
      </w:r>
      <w:r w:rsidR="0000529F" w:rsidRPr="00DB1A18">
        <w:rPr>
          <w:rFonts w:ascii="Arial" w:hAnsi="Arial" w:cs="Arial"/>
          <w:sz w:val="22"/>
          <w:szCs w:val="22"/>
        </w:rPr>
        <w:t xml:space="preserve">NGB’s </w:t>
      </w:r>
      <w:r w:rsidR="003C7133" w:rsidRPr="00DB1A18">
        <w:rPr>
          <w:rFonts w:ascii="Arial" w:hAnsi="Arial" w:cs="Arial"/>
          <w:sz w:val="22"/>
          <w:szCs w:val="22"/>
        </w:rPr>
        <w:t>voting</w:t>
      </w:r>
      <w:r w:rsidR="004A26A6" w:rsidRPr="00DB1A18">
        <w:rPr>
          <w:rFonts w:ascii="Arial" w:hAnsi="Arial" w:cs="Arial"/>
          <w:sz w:val="22"/>
          <w:szCs w:val="22"/>
          <w:lang w:val="mk-MK"/>
        </w:rPr>
        <w:t xml:space="preserve">, </w:t>
      </w:r>
    </w:p>
    <w:p w14:paraId="70D3A0FD" w14:textId="77777777" w:rsidR="004A26A6" w:rsidRPr="00DB1A18" w:rsidRDefault="0009734B" w:rsidP="00A47E82">
      <w:pPr>
        <w:autoSpaceDE w:val="0"/>
        <w:autoSpaceDN w:val="0"/>
        <w:adjustRightInd w:val="0"/>
        <w:rPr>
          <w:rFonts w:ascii="Arial" w:hAnsi="Arial" w:cs="Arial"/>
          <w:sz w:val="22"/>
          <w:szCs w:val="22"/>
          <w:lang w:val="mk-MK"/>
        </w:rPr>
      </w:pPr>
      <w:r w:rsidRPr="00DB1A18">
        <w:rPr>
          <w:rFonts w:ascii="Arial" w:hAnsi="Arial" w:cs="Arial"/>
          <w:sz w:val="22"/>
          <w:szCs w:val="22"/>
        </w:rPr>
        <w:t>l</w:t>
      </w:r>
      <w:r w:rsidR="004A26A6" w:rsidRPr="00DB1A18">
        <w:rPr>
          <w:rFonts w:ascii="Arial" w:hAnsi="Arial" w:cs="Arial"/>
          <w:sz w:val="22"/>
          <w:szCs w:val="22"/>
          <w:lang w:val="mk-MK"/>
        </w:rPr>
        <w:t xml:space="preserve">) </w:t>
      </w:r>
      <w:r w:rsidR="003C7133" w:rsidRPr="00DB1A18">
        <w:rPr>
          <w:rFonts w:ascii="Arial" w:hAnsi="Arial" w:cs="Arial"/>
          <w:sz w:val="22"/>
          <w:szCs w:val="22"/>
        </w:rPr>
        <w:t>Development report</w:t>
      </w:r>
      <w:r w:rsidR="004A26A6" w:rsidRPr="00DB1A18">
        <w:rPr>
          <w:rFonts w:ascii="Arial" w:hAnsi="Arial" w:cs="Arial"/>
          <w:sz w:val="22"/>
          <w:szCs w:val="22"/>
          <w:lang w:val="mk-MK"/>
        </w:rPr>
        <w:t xml:space="preserve">, </w:t>
      </w:r>
    </w:p>
    <w:p w14:paraId="01D3EB2C" w14:textId="77777777" w:rsidR="004A26A6" w:rsidRPr="00DB1A18" w:rsidRDefault="0009734B" w:rsidP="00A47E82">
      <w:pPr>
        <w:autoSpaceDE w:val="0"/>
        <w:autoSpaceDN w:val="0"/>
        <w:adjustRightInd w:val="0"/>
        <w:rPr>
          <w:rFonts w:ascii="Arial" w:hAnsi="Arial" w:cs="Arial"/>
          <w:sz w:val="22"/>
          <w:szCs w:val="22"/>
        </w:rPr>
      </w:pPr>
      <w:r w:rsidRPr="00DB1A18">
        <w:rPr>
          <w:rFonts w:ascii="Arial" w:hAnsi="Arial" w:cs="Arial"/>
          <w:sz w:val="22"/>
          <w:szCs w:val="22"/>
        </w:rPr>
        <w:t>m</w:t>
      </w:r>
      <w:r w:rsidR="004A26A6" w:rsidRPr="00DB1A18">
        <w:rPr>
          <w:rFonts w:ascii="Arial" w:hAnsi="Arial" w:cs="Arial"/>
          <w:sz w:val="22"/>
          <w:szCs w:val="22"/>
          <w:lang w:val="mk-MK"/>
        </w:rPr>
        <w:t xml:space="preserve">) </w:t>
      </w:r>
      <w:r w:rsidR="00F940B3" w:rsidRPr="00DB1A18">
        <w:rPr>
          <w:rFonts w:ascii="Arial" w:hAnsi="Arial" w:cs="Arial"/>
          <w:sz w:val="22"/>
          <w:szCs w:val="22"/>
        </w:rPr>
        <w:t xml:space="preserve">All versions of the standard along with the changes made to it elaborated in each of the development stages. </w:t>
      </w:r>
    </w:p>
    <w:p w14:paraId="39F1A1C5" w14:textId="77777777" w:rsidR="00744FDA" w:rsidRPr="00DB1A18" w:rsidRDefault="00744FDA" w:rsidP="00A47E82">
      <w:pPr>
        <w:autoSpaceDE w:val="0"/>
        <w:autoSpaceDN w:val="0"/>
        <w:adjustRightInd w:val="0"/>
        <w:rPr>
          <w:rFonts w:ascii="Arial" w:hAnsi="Arial" w:cs="Arial"/>
          <w:color w:val="000000"/>
          <w:sz w:val="22"/>
          <w:szCs w:val="22"/>
        </w:rPr>
      </w:pPr>
      <w:r w:rsidRPr="00DB1A18">
        <w:rPr>
          <w:rFonts w:ascii="Arial" w:hAnsi="Arial" w:cs="Arial"/>
          <w:color w:val="000000"/>
          <w:sz w:val="22"/>
          <w:szCs w:val="22"/>
        </w:rPr>
        <w:t xml:space="preserve">n) </w:t>
      </w:r>
      <w:proofErr w:type="gramStart"/>
      <w:r w:rsidRPr="00DB1A18">
        <w:rPr>
          <w:rFonts w:ascii="Arial" w:hAnsi="Arial" w:cs="Arial"/>
          <w:color w:val="000000"/>
          <w:sz w:val="22"/>
          <w:szCs w:val="22"/>
        </w:rPr>
        <w:t>Evidences</w:t>
      </w:r>
      <w:proofErr w:type="gramEnd"/>
      <w:r w:rsidRPr="00DB1A18">
        <w:rPr>
          <w:rFonts w:ascii="Arial" w:hAnsi="Arial" w:cs="Arial"/>
          <w:color w:val="000000"/>
          <w:sz w:val="22"/>
          <w:szCs w:val="22"/>
        </w:rPr>
        <w:t xml:space="preserve"> of implemented stages in the review process.</w:t>
      </w:r>
    </w:p>
    <w:p w14:paraId="05D7D18C" w14:textId="77777777" w:rsidR="00590168" w:rsidRPr="00DB1A18" w:rsidRDefault="00590168" w:rsidP="00A47E82">
      <w:pPr>
        <w:autoSpaceDE w:val="0"/>
        <w:autoSpaceDN w:val="0"/>
        <w:adjustRightInd w:val="0"/>
        <w:rPr>
          <w:rFonts w:ascii="Arial" w:hAnsi="Arial" w:cs="Arial"/>
          <w:sz w:val="22"/>
          <w:szCs w:val="22"/>
        </w:rPr>
      </w:pPr>
    </w:p>
    <w:p w14:paraId="438E9D35" w14:textId="77777777" w:rsidR="0075781F" w:rsidRPr="00DB1A18" w:rsidRDefault="00D43D0F" w:rsidP="00A47E82">
      <w:pPr>
        <w:autoSpaceDE w:val="0"/>
        <w:autoSpaceDN w:val="0"/>
        <w:adjustRightInd w:val="0"/>
        <w:rPr>
          <w:rFonts w:ascii="Arial" w:hAnsi="Arial" w:cs="Arial"/>
          <w:sz w:val="22"/>
          <w:szCs w:val="22"/>
          <w:lang w:val="mk-MK"/>
        </w:rPr>
      </w:pPr>
      <w:r w:rsidRPr="00DB1A18">
        <w:rPr>
          <w:rFonts w:ascii="Arial" w:hAnsi="Arial" w:cs="Arial"/>
          <w:sz w:val="22"/>
          <w:szCs w:val="22"/>
        </w:rPr>
        <w:t xml:space="preserve">The records </w:t>
      </w:r>
      <w:r w:rsidR="003406CB" w:rsidRPr="00DB1A18">
        <w:rPr>
          <w:rFonts w:ascii="Arial" w:hAnsi="Arial" w:cs="Arial"/>
          <w:color w:val="000000"/>
          <w:sz w:val="22"/>
          <w:szCs w:val="22"/>
        </w:rPr>
        <w:t>shall</w:t>
      </w:r>
      <w:r w:rsidRPr="00DB1A18">
        <w:rPr>
          <w:rFonts w:ascii="Arial" w:hAnsi="Arial" w:cs="Arial"/>
          <w:sz w:val="22"/>
          <w:szCs w:val="22"/>
        </w:rPr>
        <w:t xml:space="preserve"> be kept </w:t>
      </w:r>
      <w:r w:rsidR="00235E22" w:rsidRPr="00DB1A18">
        <w:rPr>
          <w:rFonts w:ascii="Arial" w:hAnsi="Arial" w:cs="Arial"/>
          <w:color w:val="000000"/>
          <w:sz w:val="22"/>
          <w:szCs w:val="22"/>
        </w:rPr>
        <w:t xml:space="preserve">until completion of the next review or revision of the standard to which they refer. </w:t>
      </w:r>
      <w:proofErr w:type="gramStart"/>
      <w:r w:rsidR="00235E22" w:rsidRPr="00DB1A18">
        <w:rPr>
          <w:rFonts w:ascii="Arial" w:hAnsi="Arial" w:cs="Arial"/>
          <w:color w:val="000000"/>
          <w:sz w:val="22"/>
          <w:szCs w:val="22"/>
        </w:rPr>
        <w:t>Otherwise</w:t>
      </w:r>
      <w:proofErr w:type="gramEnd"/>
      <w:r w:rsidR="00235E22" w:rsidRPr="00DB1A18">
        <w:rPr>
          <w:rFonts w:ascii="Arial" w:hAnsi="Arial" w:cs="Arial"/>
          <w:color w:val="000000"/>
          <w:sz w:val="22"/>
          <w:szCs w:val="22"/>
        </w:rPr>
        <w:t xml:space="preserve"> the documented information must be kept for a minimum of five years after publication of the standard.</w:t>
      </w:r>
    </w:p>
    <w:p w14:paraId="5131E0AE" w14:textId="77777777" w:rsidR="0075781F" w:rsidRPr="00DB1A18" w:rsidRDefault="0075781F" w:rsidP="00A47E82">
      <w:pPr>
        <w:autoSpaceDE w:val="0"/>
        <w:autoSpaceDN w:val="0"/>
        <w:adjustRightInd w:val="0"/>
        <w:rPr>
          <w:rFonts w:ascii="Arial" w:hAnsi="Arial" w:cs="Arial"/>
          <w:sz w:val="22"/>
          <w:szCs w:val="22"/>
          <w:lang w:val="mk-MK"/>
        </w:rPr>
      </w:pPr>
    </w:p>
    <w:p w14:paraId="018558AB" w14:textId="77777777" w:rsidR="0075781F" w:rsidRPr="00DB1A18" w:rsidRDefault="0075781F" w:rsidP="00A47E82">
      <w:pPr>
        <w:autoSpaceDE w:val="0"/>
        <w:autoSpaceDN w:val="0"/>
        <w:adjustRightInd w:val="0"/>
        <w:rPr>
          <w:rFonts w:ascii="Arial" w:hAnsi="Arial" w:cs="Arial"/>
          <w:sz w:val="22"/>
          <w:szCs w:val="22"/>
          <w:lang w:val="mk-MK"/>
        </w:rPr>
        <w:sectPr w:rsidR="0075781F" w:rsidRPr="00DB1A18" w:rsidSect="00761E0C">
          <w:headerReference w:type="default" r:id="rId14"/>
          <w:footerReference w:type="default" r:id="rId15"/>
          <w:pgSz w:w="12240" w:h="15840"/>
          <w:pgMar w:top="1440" w:right="1800" w:bottom="1440" w:left="1800" w:header="720" w:footer="720" w:gutter="0"/>
          <w:pgNumType w:start="1"/>
          <w:cols w:space="720"/>
          <w:docGrid w:linePitch="360"/>
        </w:sectPr>
      </w:pPr>
    </w:p>
    <w:p w14:paraId="73A74959" w14:textId="77777777" w:rsidR="0075781F" w:rsidRPr="00DB1A18" w:rsidRDefault="004A26A6" w:rsidP="00A47E82">
      <w:pPr>
        <w:autoSpaceDE w:val="0"/>
        <w:autoSpaceDN w:val="0"/>
        <w:adjustRightInd w:val="0"/>
        <w:rPr>
          <w:rFonts w:ascii="Arial" w:hAnsi="Arial" w:cs="Arial"/>
          <w:sz w:val="22"/>
          <w:szCs w:val="22"/>
          <w:lang w:val="mk-MK"/>
        </w:rPr>
      </w:pPr>
      <w:r w:rsidRPr="00DB1A18">
        <w:rPr>
          <w:rFonts w:ascii="Arial" w:hAnsi="Arial" w:cs="Arial"/>
          <w:sz w:val="22"/>
          <w:szCs w:val="22"/>
          <w:lang w:val="mk-MK"/>
        </w:rPr>
        <w:lastRenderedPageBreak/>
        <w:t xml:space="preserve"> </w:t>
      </w:r>
      <w:r w:rsidR="00295920" w:rsidRPr="00DB1A18">
        <w:rPr>
          <w:rFonts w:ascii="Arial" w:hAnsi="Arial" w:cs="Arial"/>
          <w:sz w:val="22"/>
          <w:szCs w:val="22"/>
        </w:rPr>
        <w:t>A</w:t>
      </w:r>
      <w:r w:rsidR="00BB29D7" w:rsidRPr="00DB1A18">
        <w:rPr>
          <w:rFonts w:ascii="Arial" w:hAnsi="Arial" w:cs="Arial"/>
          <w:sz w:val="22"/>
          <w:szCs w:val="22"/>
        </w:rPr>
        <w:t>n</w:t>
      </w:r>
      <w:r w:rsidR="00295920" w:rsidRPr="00DB1A18">
        <w:rPr>
          <w:rFonts w:ascii="Arial" w:hAnsi="Arial" w:cs="Arial"/>
          <w:sz w:val="22"/>
          <w:szCs w:val="22"/>
        </w:rPr>
        <w:t>nex</w:t>
      </w:r>
      <w:r w:rsidR="0075781F" w:rsidRPr="00DB1A18">
        <w:rPr>
          <w:rFonts w:ascii="Arial" w:hAnsi="Arial" w:cs="Arial"/>
          <w:sz w:val="22"/>
          <w:szCs w:val="22"/>
          <w:lang w:val="mk-MK"/>
        </w:rPr>
        <w:t xml:space="preserve"> 1: </w:t>
      </w:r>
      <w:r w:rsidR="008C0BA4" w:rsidRPr="00DB1A18">
        <w:rPr>
          <w:rFonts w:ascii="Arial" w:hAnsi="Arial" w:cs="Arial"/>
          <w:sz w:val="22"/>
          <w:szCs w:val="22"/>
        </w:rPr>
        <w:t>Views</w:t>
      </w:r>
      <w:r w:rsidR="008C0BA4" w:rsidRPr="00DB1A18">
        <w:rPr>
          <w:rFonts w:ascii="Arial" w:hAnsi="Arial" w:cs="Arial"/>
          <w:sz w:val="22"/>
          <w:szCs w:val="22"/>
          <w:lang w:val="mk-MK"/>
        </w:rPr>
        <w:t xml:space="preserve">, </w:t>
      </w:r>
      <w:r w:rsidR="008C0BA4" w:rsidRPr="00DB1A18">
        <w:rPr>
          <w:rFonts w:ascii="Arial" w:hAnsi="Arial" w:cs="Arial"/>
          <w:sz w:val="22"/>
          <w:szCs w:val="22"/>
        </w:rPr>
        <w:t>comments</w:t>
      </w:r>
      <w:r w:rsidR="008C0BA4" w:rsidRPr="00DB1A18">
        <w:rPr>
          <w:rFonts w:ascii="Arial" w:hAnsi="Arial" w:cs="Arial"/>
          <w:sz w:val="22"/>
          <w:szCs w:val="22"/>
          <w:lang w:val="mk-MK"/>
        </w:rPr>
        <w:t xml:space="preserve">, </w:t>
      </w:r>
      <w:r w:rsidR="008C0BA4" w:rsidRPr="00DB1A18">
        <w:rPr>
          <w:rFonts w:ascii="Arial" w:hAnsi="Arial" w:cs="Arial"/>
          <w:sz w:val="22"/>
          <w:szCs w:val="22"/>
        </w:rPr>
        <w:t xml:space="preserve">proposals          </w:t>
      </w:r>
      <w:r w:rsidR="0075781F" w:rsidRPr="00DB1A18">
        <w:rPr>
          <w:rFonts w:ascii="Arial" w:hAnsi="Arial" w:cs="Arial"/>
          <w:sz w:val="22"/>
          <w:szCs w:val="22"/>
          <w:lang w:val="mk-MK"/>
        </w:rPr>
        <w:t xml:space="preserve">                    </w:t>
      </w:r>
      <w:r w:rsidR="00BB29D7" w:rsidRPr="00DB1A18">
        <w:rPr>
          <w:rFonts w:ascii="Arial" w:hAnsi="Arial" w:cs="Arial"/>
          <w:sz w:val="22"/>
          <w:szCs w:val="22"/>
          <w:lang w:val="mk-MK"/>
        </w:rPr>
        <w:t xml:space="preserve">                              </w:t>
      </w:r>
      <w:r w:rsidR="008C0BA4" w:rsidRPr="00DB1A18">
        <w:rPr>
          <w:rFonts w:ascii="Arial" w:hAnsi="Arial" w:cs="Arial"/>
          <w:sz w:val="22"/>
          <w:szCs w:val="22"/>
        </w:rPr>
        <w:t>Date</w:t>
      </w:r>
      <w:r w:rsidR="0075781F" w:rsidRPr="00DB1A18">
        <w:rPr>
          <w:rFonts w:ascii="Arial" w:hAnsi="Arial" w:cs="Arial"/>
          <w:sz w:val="22"/>
          <w:szCs w:val="22"/>
          <w:lang w:val="mk-MK"/>
        </w:rPr>
        <w:t>: ________________________</w:t>
      </w:r>
    </w:p>
    <w:p w14:paraId="73B5C222" w14:textId="77777777" w:rsidR="0075781F" w:rsidRPr="00DB1A18" w:rsidRDefault="0075781F" w:rsidP="00A47E82">
      <w:pPr>
        <w:autoSpaceDE w:val="0"/>
        <w:autoSpaceDN w:val="0"/>
        <w:adjustRightInd w:val="0"/>
        <w:rPr>
          <w:rFonts w:ascii="Arial" w:hAnsi="Arial" w:cs="Arial"/>
          <w:sz w:val="22"/>
          <w:szCs w:val="22"/>
          <w:lang w:val="mk-MK"/>
        </w:rPr>
      </w:pPr>
    </w:p>
    <w:p w14:paraId="1EE57FD3" w14:textId="77777777" w:rsidR="0075781F" w:rsidRPr="00DB1A18" w:rsidRDefault="0075781F" w:rsidP="00A47E82">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                                                                                                                          </w:t>
      </w:r>
      <w:r w:rsidR="008C0BA4" w:rsidRPr="00DB1A18">
        <w:rPr>
          <w:rFonts w:ascii="Arial" w:hAnsi="Arial" w:cs="Arial"/>
          <w:sz w:val="22"/>
          <w:szCs w:val="22"/>
        </w:rPr>
        <w:t>Document</w:t>
      </w:r>
      <w:r w:rsidRPr="00DB1A18">
        <w:rPr>
          <w:rFonts w:ascii="Arial" w:hAnsi="Arial" w:cs="Arial"/>
          <w:sz w:val="22"/>
          <w:szCs w:val="22"/>
          <w:lang w:val="mk-MK"/>
        </w:rPr>
        <w:t>: ______________________________________________</w:t>
      </w:r>
    </w:p>
    <w:p w14:paraId="656583AA" w14:textId="77777777" w:rsidR="0075781F" w:rsidRPr="00DB1A18" w:rsidRDefault="0075781F" w:rsidP="00A47E82">
      <w:pPr>
        <w:autoSpaceDE w:val="0"/>
        <w:autoSpaceDN w:val="0"/>
        <w:adjustRightInd w:val="0"/>
        <w:rPr>
          <w:rFonts w:ascii="Arial" w:hAnsi="Arial" w:cs="Arial"/>
          <w:sz w:val="22"/>
          <w:szCs w:val="22"/>
          <w:lang w:val="mk-MK"/>
        </w:rPr>
      </w:pPr>
    </w:p>
    <w:p w14:paraId="0278EB93" w14:textId="77777777" w:rsidR="0075781F" w:rsidRPr="00DB1A18" w:rsidRDefault="0075781F" w:rsidP="00A47E82">
      <w:pPr>
        <w:autoSpaceDE w:val="0"/>
        <w:autoSpaceDN w:val="0"/>
        <w:adjustRightInd w:val="0"/>
        <w:rPr>
          <w:rFonts w:ascii="Arial" w:hAnsi="Arial" w:cs="Arial"/>
          <w:sz w:val="22"/>
          <w:szCs w:val="22"/>
          <w:lang w:val="mk-MK"/>
        </w:rPr>
      </w:pPr>
    </w:p>
    <w:p w14:paraId="73F21F92" w14:textId="77777777" w:rsidR="0075781F" w:rsidRPr="00DB1A18" w:rsidRDefault="0075781F" w:rsidP="00A47E82">
      <w:pPr>
        <w:autoSpaceDE w:val="0"/>
        <w:autoSpaceDN w:val="0"/>
        <w:adjustRightInd w:val="0"/>
        <w:rPr>
          <w:rFonts w:ascii="Arial" w:hAnsi="Arial" w:cs="Arial"/>
          <w:sz w:val="22"/>
          <w:szCs w:val="22"/>
          <w:lang w:val="mk-MK"/>
        </w:rPr>
      </w:pPr>
    </w:p>
    <w:p w14:paraId="2AB21496" w14:textId="77777777" w:rsidR="0075781F" w:rsidRPr="00DB1A18" w:rsidRDefault="004D2C7A" w:rsidP="00A47E82">
      <w:pPr>
        <w:autoSpaceDE w:val="0"/>
        <w:autoSpaceDN w:val="0"/>
        <w:adjustRightInd w:val="0"/>
        <w:rPr>
          <w:rFonts w:ascii="Arial" w:hAnsi="Arial" w:cs="Arial"/>
          <w:sz w:val="22"/>
          <w:szCs w:val="22"/>
          <w:lang w:val="mk-MK"/>
        </w:rPr>
      </w:pPr>
      <w:r w:rsidRPr="00DB1A18">
        <w:rPr>
          <w:rFonts w:ascii="Arial" w:hAnsi="Arial" w:cs="Arial"/>
          <w:sz w:val="22"/>
          <w:szCs w:val="22"/>
          <w:lang w:val="mk-MK"/>
        </w:rPr>
        <w:t xml:space="preserve"> </w:t>
      </w:r>
      <w:r w:rsidR="00873EB1" w:rsidRPr="00DB1A18">
        <w:rPr>
          <w:rFonts w:ascii="Arial" w:hAnsi="Arial" w:cs="Arial"/>
          <w:sz w:val="22"/>
          <w:szCs w:val="22"/>
          <w:lang w:val="mk-M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2635"/>
        <w:gridCol w:w="2635"/>
        <w:gridCol w:w="2635"/>
        <w:gridCol w:w="2636"/>
      </w:tblGrid>
      <w:tr w:rsidR="0075781F" w:rsidRPr="00DB1A18" w14:paraId="1D3A5010" w14:textId="77777777" w:rsidTr="0014239C">
        <w:tc>
          <w:tcPr>
            <w:tcW w:w="2635" w:type="dxa"/>
            <w:shd w:val="clear" w:color="auto" w:fill="auto"/>
          </w:tcPr>
          <w:p w14:paraId="0CCC824E" w14:textId="77777777" w:rsidR="0075781F" w:rsidRPr="00DB1A18" w:rsidRDefault="008C0BA4" w:rsidP="0014239C">
            <w:pPr>
              <w:autoSpaceDE w:val="0"/>
              <w:autoSpaceDN w:val="0"/>
              <w:adjustRightInd w:val="0"/>
              <w:rPr>
                <w:rFonts w:ascii="Arial" w:hAnsi="Arial" w:cs="Arial"/>
                <w:sz w:val="22"/>
                <w:szCs w:val="22"/>
              </w:rPr>
            </w:pPr>
            <w:r w:rsidRPr="00DB1A18">
              <w:rPr>
                <w:rFonts w:ascii="Arial" w:hAnsi="Arial" w:cs="Arial"/>
                <w:sz w:val="22"/>
                <w:szCs w:val="22"/>
              </w:rPr>
              <w:t>Name</w:t>
            </w:r>
            <w:r w:rsidRPr="00DB1A18">
              <w:rPr>
                <w:rFonts w:ascii="Arial" w:hAnsi="Arial" w:cs="Arial"/>
                <w:sz w:val="22"/>
                <w:szCs w:val="22"/>
                <w:lang w:val="mk-MK"/>
              </w:rPr>
              <w:t xml:space="preserve"> / </w:t>
            </w:r>
            <w:r w:rsidRPr="00DB1A18">
              <w:rPr>
                <w:rFonts w:ascii="Arial" w:hAnsi="Arial" w:cs="Arial"/>
                <w:sz w:val="22"/>
                <w:szCs w:val="22"/>
              </w:rPr>
              <w:t>organization</w:t>
            </w:r>
            <w:r w:rsidR="0075781F" w:rsidRPr="00DB1A18">
              <w:rPr>
                <w:rFonts w:ascii="Arial" w:hAnsi="Arial" w:cs="Arial"/>
                <w:sz w:val="22"/>
                <w:szCs w:val="22"/>
                <w:lang w:val="mk-MK"/>
              </w:rPr>
              <w:t xml:space="preserve"> / </w:t>
            </w:r>
            <w:r w:rsidRPr="00DB1A18">
              <w:rPr>
                <w:rFonts w:ascii="Arial" w:hAnsi="Arial" w:cs="Arial"/>
                <w:sz w:val="22"/>
                <w:szCs w:val="22"/>
              </w:rPr>
              <w:t xml:space="preserve">technical committee member </w:t>
            </w:r>
          </w:p>
        </w:tc>
        <w:tc>
          <w:tcPr>
            <w:tcW w:w="2635" w:type="dxa"/>
            <w:shd w:val="clear" w:color="auto" w:fill="auto"/>
          </w:tcPr>
          <w:p w14:paraId="1CAFAC93" w14:textId="77777777" w:rsidR="0075781F" w:rsidRPr="00DB1A18" w:rsidRDefault="0075781F" w:rsidP="0014239C">
            <w:pPr>
              <w:autoSpaceDE w:val="0"/>
              <w:autoSpaceDN w:val="0"/>
              <w:adjustRightInd w:val="0"/>
              <w:jc w:val="center"/>
              <w:rPr>
                <w:rFonts w:ascii="Arial" w:hAnsi="Arial" w:cs="Arial"/>
                <w:sz w:val="22"/>
                <w:szCs w:val="22"/>
                <w:lang w:val="mk-MK"/>
              </w:rPr>
            </w:pPr>
          </w:p>
          <w:p w14:paraId="1A7C4CC2" w14:textId="77777777" w:rsidR="0075781F" w:rsidRPr="00DB1A18" w:rsidRDefault="008C0BA4" w:rsidP="0014239C">
            <w:pPr>
              <w:autoSpaceDE w:val="0"/>
              <w:autoSpaceDN w:val="0"/>
              <w:adjustRightInd w:val="0"/>
              <w:jc w:val="center"/>
              <w:rPr>
                <w:rFonts w:ascii="Arial" w:hAnsi="Arial" w:cs="Arial"/>
                <w:sz w:val="22"/>
                <w:szCs w:val="22"/>
              </w:rPr>
            </w:pPr>
            <w:r w:rsidRPr="00DB1A18">
              <w:rPr>
                <w:rFonts w:ascii="Arial" w:hAnsi="Arial" w:cs="Arial"/>
                <w:sz w:val="22"/>
                <w:szCs w:val="22"/>
              </w:rPr>
              <w:t>Heading</w:t>
            </w:r>
            <w:r w:rsidRPr="00DB1A18">
              <w:rPr>
                <w:rFonts w:ascii="Arial" w:hAnsi="Arial" w:cs="Arial"/>
                <w:sz w:val="22"/>
                <w:szCs w:val="22"/>
                <w:lang w:val="mk-MK"/>
              </w:rPr>
              <w:t xml:space="preserve"> / </w:t>
            </w:r>
            <w:r w:rsidRPr="00DB1A18">
              <w:rPr>
                <w:rFonts w:ascii="Arial" w:hAnsi="Arial" w:cs="Arial"/>
                <w:sz w:val="22"/>
                <w:szCs w:val="22"/>
              </w:rPr>
              <w:t>subheading</w:t>
            </w:r>
          </w:p>
        </w:tc>
        <w:tc>
          <w:tcPr>
            <w:tcW w:w="2635" w:type="dxa"/>
            <w:shd w:val="clear" w:color="auto" w:fill="auto"/>
          </w:tcPr>
          <w:p w14:paraId="2D9981A6" w14:textId="77777777" w:rsidR="0075781F" w:rsidRPr="00DB1A18" w:rsidRDefault="0075781F" w:rsidP="0014239C">
            <w:pPr>
              <w:autoSpaceDE w:val="0"/>
              <w:autoSpaceDN w:val="0"/>
              <w:adjustRightInd w:val="0"/>
              <w:jc w:val="center"/>
              <w:rPr>
                <w:rFonts w:ascii="Arial" w:hAnsi="Arial" w:cs="Arial"/>
                <w:sz w:val="22"/>
                <w:szCs w:val="22"/>
                <w:lang w:val="mk-MK"/>
              </w:rPr>
            </w:pPr>
          </w:p>
          <w:p w14:paraId="750F889B" w14:textId="77777777" w:rsidR="0075781F" w:rsidRPr="00DB1A18" w:rsidRDefault="008C0BA4" w:rsidP="0014239C">
            <w:pPr>
              <w:autoSpaceDE w:val="0"/>
              <w:autoSpaceDN w:val="0"/>
              <w:adjustRightInd w:val="0"/>
              <w:jc w:val="center"/>
              <w:rPr>
                <w:rFonts w:ascii="Arial" w:hAnsi="Arial" w:cs="Arial"/>
                <w:sz w:val="22"/>
                <w:szCs w:val="22"/>
              </w:rPr>
            </w:pPr>
            <w:r w:rsidRPr="00DB1A18">
              <w:rPr>
                <w:rFonts w:ascii="Arial" w:hAnsi="Arial" w:cs="Arial"/>
                <w:sz w:val="22"/>
                <w:szCs w:val="22"/>
              </w:rPr>
              <w:t>Original</w:t>
            </w:r>
            <w:r w:rsidRPr="00DB1A18">
              <w:rPr>
                <w:rFonts w:ascii="Arial" w:hAnsi="Arial" w:cs="Arial"/>
                <w:sz w:val="22"/>
                <w:szCs w:val="22"/>
                <w:lang w:val="mk-MK"/>
              </w:rPr>
              <w:t xml:space="preserve"> </w:t>
            </w:r>
            <w:r w:rsidRPr="00DB1A18">
              <w:rPr>
                <w:rFonts w:ascii="Arial" w:hAnsi="Arial" w:cs="Arial"/>
                <w:sz w:val="22"/>
                <w:szCs w:val="22"/>
              </w:rPr>
              <w:t>text</w:t>
            </w:r>
          </w:p>
        </w:tc>
        <w:tc>
          <w:tcPr>
            <w:tcW w:w="2635" w:type="dxa"/>
            <w:shd w:val="clear" w:color="auto" w:fill="auto"/>
          </w:tcPr>
          <w:p w14:paraId="6FF89133" w14:textId="77777777" w:rsidR="0075781F" w:rsidRPr="00DB1A18" w:rsidRDefault="008C0BA4" w:rsidP="0014239C">
            <w:pPr>
              <w:autoSpaceDE w:val="0"/>
              <w:autoSpaceDN w:val="0"/>
              <w:adjustRightInd w:val="0"/>
              <w:jc w:val="center"/>
              <w:rPr>
                <w:rFonts w:ascii="Arial" w:hAnsi="Arial" w:cs="Arial"/>
                <w:sz w:val="22"/>
                <w:szCs w:val="22"/>
              </w:rPr>
            </w:pPr>
            <w:r w:rsidRPr="00DB1A18">
              <w:rPr>
                <w:rFonts w:ascii="Arial" w:hAnsi="Arial" w:cs="Arial"/>
                <w:sz w:val="22"/>
                <w:szCs w:val="22"/>
              </w:rPr>
              <w:t>View</w:t>
            </w:r>
            <w:r w:rsidRPr="00DB1A18">
              <w:rPr>
                <w:rFonts w:ascii="Arial" w:hAnsi="Arial" w:cs="Arial"/>
                <w:sz w:val="22"/>
                <w:szCs w:val="22"/>
                <w:lang w:val="mk-MK"/>
              </w:rPr>
              <w:t xml:space="preserve"> / </w:t>
            </w:r>
            <w:r w:rsidRPr="00DB1A18">
              <w:rPr>
                <w:rFonts w:ascii="Arial" w:hAnsi="Arial" w:cs="Arial"/>
                <w:sz w:val="22"/>
                <w:szCs w:val="22"/>
              </w:rPr>
              <w:t>comment</w:t>
            </w:r>
            <w:r w:rsidR="0075781F" w:rsidRPr="00DB1A18">
              <w:rPr>
                <w:rFonts w:ascii="Arial" w:hAnsi="Arial" w:cs="Arial"/>
                <w:sz w:val="22"/>
                <w:szCs w:val="22"/>
                <w:lang w:val="mk-MK"/>
              </w:rPr>
              <w:t xml:space="preserve"> /</w:t>
            </w:r>
            <w:r w:rsidRPr="00DB1A18">
              <w:rPr>
                <w:rFonts w:ascii="Arial" w:hAnsi="Arial" w:cs="Arial"/>
                <w:sz w:val="22"/>
                <w:szCs w:val="22"/>
              </w:rPr>
              <w:t xml:space="preserve">proposal for change </w:t>
            </w:r>
            <w:r w:rsidRPr="00DB1A18">
              <w:rPr>
                <w:rFonts w:ascii="Arial" w:hAnsi="Arial" w:cs="Arial"/>
                <w:sz w:val="22"/>
                <w:szCs w:val="22"/>
                <w:lang w:val="mk-MK"/>
              </w:rPr>
              <w:t xml:space="preserve"> </w:t>
            </w:r>
          </w:p>
        </w:tc>
        <w:tc>
          <w:tcPr>
            <w:tcW w:w="2636" w:type="dxa"/>
            <w:shd w:val="clear" w:color="auto" w:fill="auto"/>
          </w:tcPr>
          <w:p w14:paraId="2DE74B23" w14:textId="77777777" w:rsidR="0075781F" w:rsidRPr="00DB1A18" w:rsidRDefault="008C0BA4" w:rsidP="008C0BA4">
            <w:pPr>
              <w:autoSpaceDE w:val="0"/>
              <w:autoSpaceDN w:val="0"/>
              <w:adjustRightInd w:val="0"/>
              <w:jc w:val="center"/>
              <w:rPr>
                <w:rFonts w:ascii="Arial" w:hAnsi="Arial" w:cs="Arial"/>
                <w:sz w:val="22"/>
                <w:szCs w:val="22"/>
              </w:rPr>
            </w:pPr>
            <w:r w:rsidRPr="00DB1A18">
              <w:rPr>
                <w:rFonts w:ascii="Arial" w:hAnsi="Arial" w:cs="Arial"/>
                <w:sz w:val="22"/>
                <w:szCs w:val="22"/>
              </w:rPr>
              <w:t xml:space="preserve">Justification for the proposed activity </w:t>
            </w:r>
            <w:r w:rsidR="0075781F" w:rsidRPr="00DB1A18">
              <w:rPr>
                <w:rFonts w:ascii="Arial" w:hAnsi="Arial" w:cs="Arial"/>
                <w:sz w:val="22"/>
                <w:szCs w:val="22"/>
                <w:lang w:val="mk-MK"/>
              </w:rPr>
              <w:t xml:space="preserve">/ </w:t>
            </w:r>
            <w:r w:rsidRPr="00DB1A18">
              <w:rPr>
                <w:rFonts w:ascii="Arial" w:hAnsi="Arial" w:cs="Arial"/>
                <w:sz w:val="22"/>
                <w:szCs w:val="22"/>
              </w:rPr>
              <w:t>change</w:t>
            </w:r>
          </w:p>
        </w:tc>
      </w:tr>
      <w:tr w:rsidR="0075781F" w:rsidRPr="00DB1A18" w14:paraId="739EA1BE" w14:textId="77777777" w:rsidTr="0014239C">
        <w:tc>
          <w:tcPr>
            <w:tcW w:w="2635" w:type="dxa"/>
            <w:shd w:val="clear" w:color="auto" w:fill="auto"/>
          </w:tcPr>
          <w:p w14:paraId="611E4130" w14:textId="77777777" w:rsidR="0075781F" w:rsidRPr="00DB1A18" w:rsidRDefault="0075781F" w:rsidP="0014239C">
            <w:pPr>
              <w:autoSpaceDE w:val="0"/>
              <w:autoSpaceDN w:val="0"/>
              <w:adjustRightInd w:val="0"/>
              <w:rPr>
                <w:rFonts w:ascii="Arial" w:hAnsi="Arial" w:cs="Arial"/>
                <w:sz w:val="22"/>
                <w:szCs w:val="22"/>
                <w:lang w:val="mk-MK"/>
              </w:rPr>
            </w:pPr>
          </w:p>
          <w:p w14:paraId="60B7C44C"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04F28D1A"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681BCABA"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0D3D28D3"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7E53E5AA" w14:textId="77777777" w:rsidR="0075781F" w:rsidRPr="00DB1A18" w:rsidRDefault="0075781F" w:rsidP="0014239C">
            <w:pPr>
              <w:autoSpaceDE w:val="0"/>
              <w:autoSpaceDN w:val="0"/>
              <w:adjustRightInd w:val="0"/>
              <w:rPr>
                <w:rFonts w:ascii="Arial" w:hAnsi="Arial" w:cs="Arial"/>
                <w:sz w:val="22"/>
                <w:szCs w:val="22"/>
                <w:lang w:val="mk-MK"/>
              </w:rPr>
            </w:pPr>
          </w:p>
        </w:tc>
      </w:tr>
      <w:tr w:rsidR="0075781F" w:rsidRPr="00DB1A18" w14:paraId="65944AF3" w14:textId="77777777" w:rsidTr="0014239C">
        <w:tc>
          <w:tcPr>
            <w:tcW w:w="2635" w:type="dxa"/>
            <w:shd w:val="clear" w:color="auto" w:fill="auto"/>
          </w:tcPr>
          <w:p w14:paraId="27AFE0F3" w14:textId="77777777" w:rsidR="0075781F" w:rsidRPr="00DB1A18" w:rsidRDefault="0075781F" w:rsidP="0014239C">
            <w:pPr>
              <w:autoSpaceDE w:val="0"/>
              <w:autoSpaceDN w:val="0"/>
              <w:adjustRightInd w:val="0"/>
              <w:rPr>
                <w:rFonts w:ascii="Arial" w:hAnsi="Arial" w:cs="Arial"/>
                <w:sz w:val="22"/>
                <w:szCs w:val="22"/>
                <w:lang w:val="mk-MK"/>
              </w:rPr>
            </w:pPr>
          </w:p>
          <w:p w14:paraId="2155858C"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68F11955"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0465CB0B"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502B0D75"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1EB01EA4" w14:textId="77777777" w:rsidR="0075781F" w:rsidRPr="00DB1A18" w:rsidRDefault="0075781F" w:rsidP="0014239C">
            <w:pPr>
              <w:autoSpaceDE w:val="0"/>
              <w:autoSpaceDN w:val="0"/>
              <w:adjustRightInd w:val="0"/>
              <w:rPr>
                <w:rFonts w:ascii="Arial" w:hAnsi="Arial" w:cs="Arial"/>
                <w:sz w:val="22"/>
                <w:szCs w:val="22"/>
                <w:lang w:val="mk-MK"/>
              </w:rPr>
            </w:pPr>
          </w:p>
        </w:tc>
      </w:tr>
      <w:tr w:rsidR="0075781F" w:rsidRPr="00DB1A18" w14:paraId="2B7095BF" w14:textId="77777777" w:rsidTr="0014239C">
        <w:tc>
          <w:tcPr>
            <w:tcW w:w="2635" w:type="dxa"/>
            <w:shd w:val="clear" w:color="auto" w:fill="auto"/>
          </w:tcPr>
          <w:p w14:paraId="050C3029" w14:textId="77777777" w:rsidR="0075781F" w:rsidRPr="00DB1A18" w:rsidRDefault="0075781F" w:rsidP="0014239C">
            <w:pPr>
              <w:autoSpaceDE w:val="0"/>
              <w:autoSpaceDN w:val="0"/>
              <w:adjustRightInd w:val="0"/>
              <w:rPr>
                <w:rFonts w:ascii="Arial" w:hAnsi="Arial" w:cs="Arial"/>
                <w:sz w:val="22"/>
                <w:szCs w:val="22"/>
                <w:lang w:val="mk-MK"/>
              </w:rPr>
            </w:pPr>
          </w:p>
          <w:p w14:paraId="3FA04D3E"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03C00DC8"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79DD655B"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3D863AA3"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61844C50" w14:textId="77777777" w:rsidR="0075781F" w:rsidRPr="00DB1A18" w:rsidRDefault="0075781F" w:rsidP="0014239C">
            <w:pPr>
              <w:autoSpaceDE w:val="0"/>
              <w:autoSpaceDN w:val="0"/>
              <w:adjustRightInd w:val="0"/>
              <w:rPr>
                <w:rFonts w:ascii="Arial" w:hAnsi="Arial" w:cs="Arial"/>
                <w:sz w:val="22"/>
                <w:szCs w:val="22"/>
                <w:lang w:val="mk-MK"/>
              </w:rPr>
            </w:pPr>
          </w:p>
        </w:tc>
      </w:tr>
      <w:tr w:rsidR="0075781F" w:rsidRPr="00DB1A18" w14:paraId="06D1EAC1" w14:textId="77777777" w:rsidTr="0014239C">
        <w:tc>
          <w:tcPr>
            <w:tcW w:w="2635" w:type="dxa"/>
            <w:shd w:val="clear" w:color="auto" w:fill="auto"/>
          </w:tcPr>
          <w:p w14:paraId="192D7D75" w14:textId="77777777" w:rsidR="0075781F" w:rsidRPr="00DB1A18" w:rsidRDefault="0075781F" w:rsidP="0014239C">
            <w:pPr>
              <w:autoSpaceDE w:val="0"/>
              <w:autoSpaceDN w:val="0"/>
              <w:adjustRightInd w:val="0"/>
              <w:rPr>
                <w:rFonts w:ascii="Arial" w:hAnsi="Arial" w:cs="Arial"/>
                <w:sz w:val="22"/>
                <w:szCs w:val="22"/>
                <w:lang w:val="mk-MK"/>
              </w:rPr>
            </w:pPr>
          </w:p>
          <w:p w14:paraId="0132A668"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0F26A067"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57E440DF"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6A998BDB"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1F9734D1" w14:textId="77777777" w:rsidR="0075781F" w:rsidRPr="00DB1A18" w:rsidRDefault="0075781F" w:rsidP="0014239C">
            <w:pPr>
              <w:autoSpaceDE w:val="0"/>
              <w:autoSpaceDN w:val="0"/>
              <w:adjustRightInd w:val="0"/>
              <w:rPr>
                <w:rFonts w:ascii="Arial" w:hAnsi="Arial" w:cs="Arial"/>
                <w:sz w:val="22"/>
                <w:szCs w:val="22"/>
                <w:lang w:val="mk-MK"/>
              </w:rPr>
            </w:pPr>
          </w:p>
        </w:tc>
      </w:tr>
      <w:tr w:rsidR="0075781F" w:rsidRPr="00DB1A18" w14:paraId="29C94479" w14:textId="77777777" w:rsidTr="0014239C">
        <w:tc>
          <w:tcPr>
            <w:tcW w:w="2635" w:type="dxa"/>
            <w:shd w:val="clear" w:color="auto" w:fill="auto"/>
          </w:tcPr>
          <w:p w14:paraId="3E27A3C3" w14:textId="77777777" w:rsidR="0075781F" w:rsidRPr="00DB1A18" w:rsidRDefault="0075781F" w:rsidP="0014239C">
            <w:pPr>
              <w:autoSpaceDE w:val="0"/>
              <w:autoSpaceDN w:val="0"/>
              <w:adjustRightInd w:val="0"/>
              <w:rPr>
                <w:rFonts w:ascii="Arial" w:hAnsi="Arial" w:cs="Arial"/>
                <w:sz w:val="22"/>
                <w:szCs w:val="22"/>
                <w:lang w:val="mk-MK"/>
              </w:rPr>
            </w:pPr>
          </w:p>
          <w:p w14:paraId="11C24BC8"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65E1E642"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264B716E"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374B61AD"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61EF0615" w14:textId="77777777" w:rsidR="0075781F" w:rsidRPr="00DB1A18" w:rsidRDefault="0075781F" w:rsidP="0014239C">
            <w:pPr>
              <w:autoSpaceDE w:val="0"/>
              <w:autoSpaceDN w:val="0"/>
              <w:adjustRightInd w:val="0"/>
              <w:rPr>
                <w:rFonts w:ascii="Arial" w:hAnsi="Arial" w:cs="Arial"/>
                <w:sz w:val="22"/>
                <w:szCs w:val="22"/>
                <w:lang w:val="mk-MK"/>
              </w:rPr>
            </w:pPr>
          </w:p>
        </w:tc>
      </w:tr>
      <w:tr w:rsidR="0075781F" w:rsidRPr="00DB1A18" w14:paraId="54454FA4" w14:textId="77777777" w:rsidTr="0014239C">
        <w:tc>
          <w:tcPr>
            <w:tcW w:w="2635" w:type="dxa"/>
            <w:shd w:val="clear" w:color="auto" w:fill="auto"/>
          </w:tcPr>
          <w:p w14:paraId="29549E90" w14:textId="77777777" w:rsidR="0075781F" w:rsidRPr="00DB1A18" w:rsidRDefault="0075781F" w:rsidP="0014239C">
            <w:pPr>
              <w:autoSpaceDE w:val="0"/>
              <w:autoSpaceDN w:val="0"/>
              <w:adjustRightInd w:val="0"/>
              <w:rPr>
                <w:rFonts w:ascii="Arial" w:hAnsi="Arial" w:cs="Arial"/>
                <w:sz w:val="22"/>
                <w:szCs w:val="22"/>
                <w:lang w:val="mk-MK"/>
              </w:rPr>
            </w:pPr>
          </w:p>
          <w:p w14:paraId="2E53D487"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610D0D31"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4CBFFBF3"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7C31695F"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0EA46863" w14:textId="77777777" w:rsidR="0075781F" w:rsidRPr="00DB1A18" w:rsidRDefault="0075781F" w:rsidP="0014239C">
            <w:pPr>
              <w:autoSpaceDE w:val="0"/>
              <w:autoSpaceDN w:val="0"/>
              <w:adjustRightInd w:val="0"/>
              <w:rPr>
                <w:rFonts w:ascii="Arial" w:hAnsi="Arial" w:cs="Arial"/>
                <w:sz w:val="22"/>
                <w:szCs w:val="22"/>
                <w:lang w:val="mk-MK"/>
              </w:rPr>
            </w:pPr>
          </w:p>
        </w:tc>
      </w:tr>
      <w:tr w:rsidR="0075781F" w:rsidRPr="00DB1A18" w14:paraId="644DB2C5" w14:textId="77777777" w:rsidTr="0014239C">
        <w:tc>
          <w:tcPr>
            <w:tcW w:w="2635" w:type="dxa"/>
            <w:shd w:val="clear" w:color="auto" w:fill="auto"/>
          </w:tcPr>
          <w:p w14:paraId="020D30D5" w14:textId="77777777" w:rsidR="0075781F" w:rsidRPr="00DB1A18" w:rsidRDefault="0075781F" w:rsidP="0014239C">
            <w:pPr>
              <w:autoSpaceDE w:val="0"/>
              <w:autoSpaceDN w:val="0"/>
              <w:adjustRightInd w:val="0"/>
              <w:rPr>
                <w:rFonts w:ascii="Arial" w:hAnsi="Arial" w:cs="Arial"/>
                <w:sz w:val="22"/>
                <w:szCs w:val="22"/>
                <w:lang w:val="mk-MK"/>
              </w:rPr>
            </w:pPr>
          </w:p>
          <w:p w14:paraId="4F16FE38"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402395F2"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303C291A"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0F01892A"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48F7C502" w14:textId="77777777" w:rsidR="0075781F" w:rsidRPr="00DB1A18" w:rsidRDefault="0075781F" w:rsidP="0014239C">
            <w:pPr>
              <w:autoSpaceDE w:val="0"/>
              <w:autoSpaceDN w:val="0"/>
              <w:adjustRightInd w:val="0"/>
              <w:rPr>
                <w:rFonts w:ascii="Arial" w:hAnsi="Arial" w:cs="Arial"/>
                <w:sz w:val="22"/>
                <w:szCs w:val="22"/>
                <w:lang w:val="mk-MK"/>
              </w:rPr>
            </w:pPr>
          </w:p>
        </w:tc>
      </w:tr>
      <w:tr w:rsidR="0075781F" w:rsidRPr="00DB1A18" w14:paraId="4D907FF6" w14:textId="77777777" w:rsidTr="0014239C">
        <w:tc>
          <w:tcPr>
            <w:tcW w:w="2635" w:type="dxa"/>
            <w:shd w:val="clear" w:color="auto" w:fill="auto"/>
          </w:tcPr>
          <w:p w14:paraId="13D00FA1" w14:textId="77777777" w:rsidR="0075781F" w:rsidRPr="00DB1A18" w:rsidRDefault="0075781F" w:rsidP="0014239C">
            <w:pPr>
              <w:autoSpaceDE w:val="0"/>
              <w:autoSpaceDN w:val="0"/>
              <w:adjustRightInd w:val="0"/>
              <w:rPr>
                <w:rFonts w:ascii="Arial" w:hAnsi="Arial" w:cs="Arial"/>
                <w:sz w:val="22"/>
                <w:szCs w:val="22"/>
                <w:lang w:val="mk-MK"/>
              </w:rPr>
            </w:pPr>
          </w:p>
          <w:p w14:paraId="2FF441B8"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488A0C74"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730CAB75"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481AA83B"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41B4BBAC" w14:textId="77777777" w:rsidR="0075781F" w:rsidRPr="00DB1A18" w:rsidRDefault="0075781F" w:rsidP="0014239C">
            <w:pPr>
              <w:autoSpaceDE w:val="0"/>
              <w:autoSpaceDN w:val="0"/>
              <w:adjustRightInd w:val="0"/>
              <w:rPr>
                <w:rFonts w:ascii="Arial" w:hAnsi="Arial" w:cs="Arial"/>
                <w:sz w:val="22"/>
                <w:szCs w:val="22"/>
                <w:lang w:val="mk-MK"/>
              </w:rPr>
            </w:pPr>
          </w:p>
        </w:tc>
      </w:tr>
      <w:tr w:rsidR="0075781F" w:rsidRPr="00DB1A18" w14:paraId="2BF912FB" w14:textId="77777777" w:rsidTr="0014239C">
        <w:tc>
          <w:tcPr>
            <w:tcW w:w="2635" w:type="dxa"/>
            <w:shd w:val="clear" w:color="auto" w:fill="auto"/>
          </w:tcPr>
          <w:p w14:paraId="3B89EF56" w14:textId="77777777" w:rsidR="0075781F" w:rsidRPr="00DB1A18" w:rsidRDefault="0075781F" w:rsidP="0014239C">
            <w:pPr>
              <w:autoSpaceDE w:val="0"/>
              <w:autoSpaceDN w:val="0"/>
              <w:adjustRightInd w:val="0"/>
              <w:rPr>
                <w:rFonts w:ascii="Arial" w:hAnsi="Arial" w:cs="Arial"/>
                <w:sz w:val="22"/>
                <w:szCs w:val="22"/>
                <w:lang w:val="mk-MK"/>
              </w:rPr>
            </w:pPr>
          </w:p>
          <w:p w14:paraId="35AF9075"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2B45A6A8"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2A173FD1" w14:textId="77777777" w:rsidR="0075781F" w:rsidRPr="00DB1A18" w:rsidRDefault="0075781F" w:rsidP="0014239C">
            <w:pPr>
              <w:autoSpaceDE w:val="0"/>
              <w:autoSpaceDN w:val="0"/>
              <w:adjustRightInd w:val="0"/>
              <w:rPr>
                <w:rFonts w:ascii="Arial" w:hAnsi="Arial" w:cs="Arial"/>
                <w:sz w:val="22"/>
                <w:szCs w:val="22"/>
                <w:lang w:val="mk-MK"/>
              </w:rPr>
            </w:pPr>
          </w:p>
        </w:tc>
        <w:tc>
          <w:tcPr>
            <w:tcW w:w="2635" w:type="dxa"/>
            <w:shd w:val="clear" w:color="auto" w:fill="auto"/>
          </w:tcPr>
          <w:p w14:paraId="58F80506" w14:textId="77777777" w:rsidR="0075781F" w:rsidRPr="00DB1A18" w:rsidRDefault="0075781F" w:rsidP="0014239C">
            <w:pPr>
              <w:autoSpaceDE w:val="0"/>
              <w:autoSpaceDN w:val="0"/>
              <w:adjustRightInd w:val="0"/>
              <w:rPr>
                <w:rFonts w:ascii="Arial" w:hAnsi="Arial" w:cs="Arial"/>
                <w:sz w:val="22"/>
                <w:szCs w:val="22"/>
                <w:lang w:val="mk-MK"/>
              </w:rPr>
            </w:pPr>
          </w:p>
        </w:tc>
        <w:tc>
          <w:tcPr>
            <w:tcW w:w="2636" w:type="dxa"/>
            <w:shd w:val="clear" w:color="auto" w:fill="auto"/>
          </w:tcPr>
          <w:p w14:paraId="3DE597B0" w14:textId="77777777" w:rsidR="0075781F" w:rsidRPr="00DB1A18" w:rsidRDefault="0075781F" w:rsidP="0014239C">
            <w:pPr>
              <w:autoSpaceDE w:val="0"/>
              <w:autoSpaceDN w:val="0"/>
              <w:adjustRightInd w:val="0"/>
              <w:rPr>
                <w:rFonts w:ascii="Arial" w:hAnsi="Arial" w:cs="Arial"/>
                <w:sz w:val="22"/>
                <w:szCs w:val="22"/>
                <w:lang w:val="mk-MK"/>
              </w:rPr>
            </w:pPr>
          </w:p>
        </w:tc>
      </w:tr>
    </w:tbl>
    <w:p w14:paraId="0D59EB12" w14:textId="77777777" w:rsidR="00873EB1" w:rsidRPr="00DB1A18" w:rsidRDefault="00873EB1" w:rsidP="00A47E82">
      <w:pPr>
        <w:autoSpaceDE w:val="0"/>
        <w:autoSpaceDN w:val="0"/>
        <w:adjustRightInd w:val="0"/>
        <w:rPr>
          <w:rFonts w:ascii="Arial" w:hAnsi="Arial" w:cs="Arial"/>
          <w:sz w:val="22"/>
          <w:szCs w:val="22"/>
          <w:lang w:val="mk-MK"/>
        </w:rPr>
      </w:pPr>
    </w:p>
    <w:p w14:paraId="4D9BDABE" w14:textId="77777777" w:rsidR="00611C72" w:rsidRPr="00DB1A18" w:rsidRDefault="00611C72" w:rsidP="00A47E82">
      <w:pPr>
        <w:autoSpaceDE w:val="0"/>
        <w:autoSpaceDN w:val="0"/>
        <w:adjustRightInd w:val="0"/>
        <w:rPr>
          <w:rFonts w:ascii="Arial" w:hAnsi="Arial" w:cs="Arial"/>
          <w:sz w:val="22"/>
          <w:szCs w:val="22"/>
          <w:lang w:val="mk-MK"/>
        </w:rPr>
      </w:pPr>
    </w:p>
    <w:p w14:paraId="6F23969E" w14:textId="77777777" w:rsidR="00E21C4D" w:rsidRPr="00DB1A18" w:rsidRDefault="00E21C4D" w:rsidP="00A47E82">
      <w:pPr>
        <w:autoSpaceDE w:val="0"/>
        <w:autoSpaceDN w:val="0"/>
        <w:adjustRightInd w:val="0"/>
        <w:rPr>
          <w:rFonts w:ascii="Arial" w:hAnsi="Arial" w:cs="Arial"/>
          <w:sz w:val="22"/>
          <w:szCs w:val="22"/>
          <w:lang w:val="mk-MK"/>
        </w:rPr>
      </w:pPr>
    </w:p>
    <w:sectPr w:rsidR="00E21C4D" w:rsidRPr="00DB1A18" w:rsidSect="0075781F">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82A2" w14:textId="77777777" w:rsidR="007964F5" w:rsidRDefault="007964F5" w:rsidP="00761E0C">
      <w:r>
        <w:separator/>
      </w:r>
    </w:p>
  </w:endnote>
  <w:endnote w:type="continuationSeparator" w:id="0">
    <w:p w14:paraId="0743A038" w14:textId="77777777" w:rsidR="007964F5" w:rsidRDefault="007964F5" w:rsidP="0076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935E" w14:textId="77777777" w:rsidR="00761E0C" w:rsidRPr="00636A6E" w:rsidRDefault="00761E0C">
    <w:pPr>
      <w:pStyle w:val="Noga"/>
      <w:jc w:val="right"/>
      <w:rPr>
        <w:rFonts w:ascii="Calibri" w:hAnsi="Calibri" w:cs="Calibri"/>
        <w:sz w:val="18"/>
        <w:szCs w:val="18"/>
      </w:rPr>
    </w:pPr>
    <w:r w:rsidRPr="00636A6E">
      <w:rPr>
        <w:rFonts w:ascii="Calibri" w:hAnsi="Calibri" w:cs="Calibri"/>
        <w:sz w:val="18"/>
        <w:szCs w:val="18"/>
      </w:rPr>
      <w:fldChar w:fldCharType="begin"/>
    </w:r>
    <w:r w:rsidRPr="00636A6E">
      <w:rPr>
        <w:rFonts w:ascii="Calibri" w:hAnsi="Calibri" w:cs="Calibri"/>
        <w:sz w:val="18"/>
        <w:szCs w:val="18"/>
      </w:rPr>
      <w:instrText xml:space="preserve"> PAGE   \* MERGEFORMAT </w:instrText>
    </w:r>
    <w:r w:rsidRPr="00636A6E">
      <w:rPr>
        <w:rFonts w:ascii="Calibri" w:hAnsi="Calibri" w:cs="Calibri"/>
        <w:sz w:val="18"/>
        <w:szCs w:val="18"/>
      </w:rPr>
      <w:fldChar w:fldCharType="separate"/>
    </w:r>
    <w:r w:rsidR="00575F6B">
      <w:rPr>
        <w:rFonts w:ascii="Calibri" w:hAnsi="Calibri" w:cs="Calibri"/>
        <w:noProof/>
        <w:sz w:val="18"/>
        <w:szCs w:val="18"/>
      </w:rPr>
      <w:t>15</w:t>
    </w:r>
    <w:r w:rsidRPr="00636A6E">
      <w:rPr>
        <w:rFonts w:ascii="Calibri" w:hAnsi="Calibri" w:cs="Calibri"/>
        <w:noProof/>
        <w:sz w:val="18"/>
        <w:szCs w:val="18"/>
      </w:rPr>
      <w:fldChar w:fldCharType="end"/>
    </w:r>
  </w:p>
  <w:p w14:paraId="264747B4" w14:textId="77777777" w:rsidR="00761E0C" w:rsidRDefault="00761E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254F" w14:textId="77777777" w:rsidR="007964F5" w:rsidRDefault="007964F5" w:rsidP="00761E0C">
      <w:r>
        <w:separator/>
      </w:r>
    </w:p>
  </w:footnote>
  <w:footnote w:type="continuationSeparator" w:id="0">
    <w:p w14:paraId="2D7B9BD8" w14:textId="77777777" w:rsidR="007964F5" w:rsidRDefault="007964F5" w:rsidP="0076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25ED" w14:textId="77777777" w:rsidR="003C7E6B" w:rsidRPr="00AD754E" w:rsidRDefault="003C7E6B">
    <w:pPr>
      <w:pStyle w:val="Glava"/>
      <w:rPr>
        <w:rFonts w:ascii="Calibri" w:hAnsi="Calibri" w:cs="Calibri"/>
        <w:sz w:val="22"/>
        <w:szCs w:val="22"/>
      </w:rPr>
    </w:pPr>
    <w:r w:rsidRPr="00AD754E">
      <w:rPr>
        <w:rFonts w:ascii="Calibri" w:hAnsi="Calibri" w:cs="Calibri"/>
        <w:sz w:val="22"/>
        <w:szCs w:val="22"/>
      </w:rPr>
      <w:t xml:space="preserve">PEFC Balkan Forest Certification System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1786"/>
    <w:multiLevelType w:val="hybridMultilevel"/>
    <w:tmpl w:val="18AA82CA"/>
    <w:lvl w:ilvl="0" w:tplc="F776EC82">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642B7B"/>
    <w:multiLevelType w:val="hybridMultilevel"/>
    <w:tmpl w:val="753C0280"/>
    <w:lvl w:ilvl="0" w:tplc="74C88BE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D1C5B"/>
    <w:multiLevelType w:val="hybridMultilevel"/>
    <w:tmpl w:val="2B2A4D0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314922639">
    <w:abstractNumId w:val="0"/>
  </w:num>
  <w:num w:numId="2" w16cid:durableId="1718117469">
    <w:abstractNumId w:val="1"/>
  </w:num>
  <w:num w:numId="3" w16cid:durableId="11733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417"/>
    <w:rsid w:val="00003BB4"/>
    <w:rsid w:val="0000529F"/>
    <w:rsid w:val="0000761C"/>
    <w:rsid w:val="0001164C"/>
    <w:rsid w:val="0001304D"/>
    <w:rsid w:val="0001356B"/>
    <w:rsid w:val="000260BC"/>
    <w:rsid w:val="000312F6"/>
    <w:rsid w:val="00035541"/>
    <w:rsid w:val="00036234"/>
    <w:rsid w:val="000368FF"/>
    <w:rsid w:val="00042C0F"/>
    <w:rsid w:val="00044DCB"/>
    <w:rsid w:val="00051E47"/>
    <w:rsid w:val="00053906"/>
    <w:rsid w:val="00057404"/>
    <w:rsid w:val="00063D88"/>
    <w:rsid w:val="000643CD"/>
    <w:rsid w:val="00065CA2"/>
    <w:rsid w:val="0007276C"/>
    <w:rsid w:val="00072D1A"/>
    <w:rsid w:val="00087130"/>
    <w:rsid w:val="000949F8"/>
    <w:rsid w:val="0009734B"/>
    <w:rsid w:val="000A0AA2"/>
    <w:rsid w:val="000B1049"/>
    <w:rsid w:val="000C03B7"/>
    <w:rsid w:val="000C7E73"/>
    <w:rsid w:val="000D191A"/>
    <w:rsid w:val="000D4E72"/>
    <w:rsid w:val="000E3127"/>
    <w:rsid w:val="000F1B0A"/>
    <w:rsid w:val="000F40F8"/>
    <w:rsid w:val="000F4EF5"/>
    <w:rsid w:val="00100191"/>
    <w:rsid w:val="0010653A"/>
    <w:rsid w:val="001101F0"/>
    <w:rsid w:val="00122B73"/>
    <w:rsid w:val="001312B3"/>
    <w:rsid w:val="001328C7"/>
    <w:rsid w:val="0014239C"/>
    <w:rsid w:val="00150102"/>
    <w:rsid w:val="001533BB"/>
    <w:rsid w:val="001536CF"/>
    <w:rsid w:val="00153A58"/>
    <w:rsid w:val="00153EA2"/>
    <w:rsid w:val="0016325A"/>
    <w:rsid w:val="00163894"/>
    <w:rsid w:val="00163A4C"/>
    <w:rsid w:val="00165C56"/>
    <w:rsid w:val="00167762"/>
    <w:rsid w:val="00171FBC"/>
    <w:rsid w:val="00177EEB"/>
    <w:rsid w:val="00183B2B"/>
    <w:rsid w:val="001929FA"/>
    <w:rsid w:val="00192B5E"/>
    <w:rsid w:val="001976F5"/>
    <w:rsid w:val="001A0DEE"/>
    <w:rsid w:val="001A71F1"/>
    <w:rsid w:val="001B5D0A"/>
    <w:rsid w:val="001B7F6C"/>
    <w:rsid w:val="001C22FD"/>
    <w:rsid w:val="001D1727"/>
    <w:rsid w:val="001D3F49"/>
    <w:rsid w:val="001D4475"/>
    <w:rsid w:val="001D5D61"/>
    <w:rsid w:val="001E29ED"/>
    <w:rsid w:val="001E4942"/>
    <w:rsid w:val="001E798B"/>
    <w:rsid w:val="001E7E06"/>
    <w:rsid w:val="001F2399"/>
    <w:rsid w:val="00201E73"/>
    <w:rsid w:val="00204A0D"/>
    <w:rsid w:val="00207CB0"/>
    <w:rsid w:val="00212A01"/>
    <w:rsid w:val="00224969"/>
    <w:rsid w:val="00235E22"/>
    <w:rsid w:val="00237529"/>
    <w:rsid w:val="00240F26"/>
    <w:rsid w:val="002418D0"/>
    <w:rsid w:val="00242218"/>
    <w:rsid w:val="00245ACE"/>
    <w:rsid w:val="002467A7"/>
    <w:rsid w:val="00250A47"/>
    <w:rsid w:val="0026059F"/>
    <w:rsid w:val="00274B1E"/>
    <w:rsid w:val="002761DA"/>
    <w:rsid w:val="00281266"/>
    <w:rsid w:val="002875D6"/>
    <w:rsid w:val="0028783B"/>
    <w:rsid w:val="00290E04"/>
    <w:rsid w:val="00291149"/>
    <w:rsid w:val="0029547E"/>
    <w:rsid w:val="00295920"/>
    <w:rsid w:val="002973A6"/>
    <w:rsid w:val="00297A29"/>
    <w:rsid w:val="002A0A0F"/>
    <w:rsid w:val="002B057D"/>
    <w:rsid w:val="002B1E96"/>
    <w:rsid w:val="002B34EC"/>
    <w:rsid w:val="002B715E"/>
    <w:rsid w:val="002C573C"/>
    <w:rsid w:val="002D2703"/>
    <w:rsid w:val="002D5AE2"/>
    <w:rsid w:val="002E1803"/>
    <w:rsid w:val="002E7FFC"/>
    <w:rsid w:val="002F3912"/>
    <w:rsid w:val="00301AF9"/>
    <w:rsid w:val="003030D8"/>
    <w:rsid w:val="00304134"/>
    <w:rsid w:val="00312EC6"/>
    <w:rsid w:val="0032274C"/>
    <w:rsid w:val="00322DC7"/>
    <w:rsid w:val="003361C2"/>
    <w:rsid w:val="003406CB"/>
    <w:rsid w:val="00345530"/>
    <w:rsid w:val="00350A28"/>
    <w:rsid w:val="003512D4"/>
    <w:rsid w:val="00352B80"/>
    <w:rsid w:val="00365CA1"/>
    <w:rsid w:val="00367465"/>
    <w:rsid w:val="00372FAC"/>
    <w:rsid w:val="00374FFA"/>
    <w:rsid w:val="00375670"/>
    <w:rsid w:val="00375E85"/>
    <w:rsid w:val="00382190"/>
    <w:rsid w:val="00384CB2"/>
    <w:rsid w:val="00385E9E"/>
    <w:rsid w:val="00386131"/>
    <w:rsid w:val="00386B1E"/>
    <w:rsid w:val="0038737A"/>
    <w:rsid w:val="00387D99"/>
    <w:rsid w:val="003911F6"/>
    <w:rsid w:val="00397D9C"/>
    <w:rsid w:val="003A03F3"/>
    <w:rsid w:val="003A0B02"/>
    <w:rsid w:val="003A19BE"/>
    <w:rsid w:val="003A5938"/>
    <w:rsid w:val="003B403E"/>
    <w:rsid w:val="003B7BD2"/>
    <w:rsid w:val="003C49F9"/>
    <w:rsid w:val="003C58EB"/>
    <w:rsid w:val="003C7019"/>
    <w:rsid w:val="003C7133"/>
    <w:rsid w:val="003C7E6B"/>
    <w:rsid w:val="003D2BC1"/>
    <w:rsid w:val="003D4111"/>
    <w:rsid w:val="003D50C0"/>
    <w:rsid w:val="003E3BA2"/>
    <w:rsid w:val="003F4853"/>
    <w:rsid w:val="003F504D"/>
    <w:rsid w:val="00403C9B"/>
    <w:rsid w:val="004053EF"/>
    <w:rsid w:val="00410C0D"/>
    <w:rsid w:val="00413205"/>
    <w:rsid w:val="00420F86"/>
    <w:rsid w:val="00426185"/>
    <w:rsid w:val="00427EC5"/>
    <w:rsid w:val="00430E16"/>
    <w:rsid w:val="0043217B"/>
    <w:rsid w:val="00436397"/>
    <w:rsid w:val="00437939"/>
    <w:rsid w:val="00446AA0"/>
    <w:rsid w:val="00452D4D"/>
    <w:rsid w:val="00453CC4"/>
    <w:rsid w:val="004542EB"/>
    <w:rsid w:val="00461CD8"/>
    <w:rsid w:val="00465662"/>
    <w:rsid w:val="00465A15"/>
    <w:rsid w:val="00465C69"/>
    <w:rsid w:val="00475760"/>
    <w:rsid w:val="00480F98"/>
    <w:rsid w:val="00483099"/>
    <w:rsid w:val="004870FF"/>
    <w:rsid w:val="004876CD"/>
    <w:rsid w:val="00493C62"/>
    <w:rsid w:val="004A1014"/>
    <w:rsid w:val="004A26A6"/>
    <w:rsid w:val="004A6B60"/>
    <w:rsid w:val="004B1279"/>
    <w:rsid w:val="004B3113"/>
    <w:rsid w:val="004C2D3F"/>
    <w:rsid w:val="004C58E4"/>
    <w:rsid w:val="004C6FC8"/>
    <w:rsid w:val="004D2C7A"/>
    <w:rsid w:val="004D575D"/>
    <w:rsid w:val="004E3725"/>
    <w:rsid w:val="004F55AE"/>
    <w:rsid w:val="0050146C"/>
    <w:rsid w:val="00501A5F"/>
    <w:rsid w:val="00501FFA"/>
    <w:rsid w:val="0050214C"/>
    <w:rsid w:val="00506582"/>
    <w:rsid w:val="005075FB"/>
    <w:rsid w:val="00510BDD"/>
    <w:rsid w:val="00517D41"/>
    <w:rsid w:val="005247CF"/>
    <w:rsid w:val="00533881"/>
    <w:rsid w:val="00534EEF"/>
    <w:rsid w:val="00535C2E"/>
    <w:rsid w:val="005429B7"/>
    <w:rsid w:val="00552409"/>
    <w:rsid w:val="0055318A"/>
    <w:rsid w:val="00553E56"/>
    <w:rsid w:val="0056696F"/>
    <w:rsid w:val="005705A7"/>
    <w:rsid w:val="0057122B"/>
    <w:rsid w:val="00573262"/>
    <w:rsid w:val="00573DBB"/>
    <w:rsid w:val="00575F6B"/>
    <w:rsid w:val="005859A0"/>
    <w:rsid w:val="005874DB"/>
    <w:rsid w:val="00587D0C"/>
    <w:rsid w:val="00590168"/>
    <w:rsid w:val="00590FAF"/>
    <w:rsid w:val="005976F0"/>
    <w:rsid w:val="005A0C6F"/>
    <w:rsid w:val="005A0F5D"/>
    <w:rsid w:val="005A51AD"/>
    <w:rsid w:val="005A6BB6"/>
    <w:rsid w:val="005B0B1C"/>
    <w:rsid w:val="005B3D8F"/>
    <w:rsid w:val="005C1889"/>
    <w:rsid w:val="005C21E9"/>
    <w:rsid w:val="005D2EC1"/>
    <w:rsid w:val="005D5F52"/>
    <w:rsid w:val="005E17FA"/>
    <w:rsid w:val="005F251A"/>
    <w:rsid w:val="005F4A69"/>
    <w:rsid w:val="005F73E0"/>
    <w:rsid w:val="00605725"/>
    <w:rsid w:val="00605CE8"/>
    <w:rsid w:val="00605CFD"/>
    <w:rsid w:val="00611C72"/>
    <w:rsid w:val="00622BF5"/>
    <w:rsid w:val="00624EEA"/>
    <w:rsid w:val="00631111"/>
    <w:rsid w:val="0063537B"/>
    <w:rsid w:val="00636A6E"/>
    <w:rsid w:val="00636C66"/>
    <w:rsid w:val="00637C70"/>
    <w:rsid w:val="006401BA"/>
    <w:rsid w:val="006406AA"/>
    <w:rsid w:val="00646A0D"/>
    <w:rsid w:val="006557FA"/>
    <w:rsid w:val="006560F5"/>
    <w:rsid w:val="00656EDA"/>
    <w:rsid w:val="00661B8B"/>
    <w:rsid w:val="00664DAC"/>
    <w:rsid w:val="006654EF"/>
    <w:rsid w:val="0066642B"/>
    <w:rsid w:val="0067290F"/>
    <w:rsid w:val="0067662A"/>
    <w:rsid w:val="00677CE8"/>
    <w:rsid w:val="0068009C"/>
    <w:rsid w:val="00690455"/>
    <w:rsid w:val="00692D63"/>
    <w:rsid w:val="00693008"/>
    <w:rsid w:val="0069336E"/>
    <w:rsid w:val="00694965"/>
    <w:rsid w:val="00694E19"/>
    <w:rsid w:val="006A228B"/>
    <w:rsid w:val="006A395B"/>
    <w:rsid w:val="006A555A"/>
    <w:rsid w:val="006A781D"/>
    <w:rsid w:val="006B35F8"/>
    <w:rsid w:val="006B3ED4"/>
    <w:rsid w:val="006B40C0"/>
    <w:rsid w:val="006B5B84"/>
    <w:rsid w:val="006B5FEB"/>
    <w:rsid w:val="006B6C12"/>
    <w:rsid w:val="006C5329"/>
    <w:rsid w:val="006D046F"/>
    <w:rsid w:val="006D144E"/>
    <w:rsid w:val="006E4195"/>
    <w:rsid w:val="006F64DE"/>
    <w:rsid w:val="006F6A9A"/>
    <w:rsid w:val="00700A61"/>
    <w:rsid w:val="00701B1E"/>
    <w:rsid w:val="0070240F"/>
    <w:rsid w:val="00703537"/>
    <w:rsid w:val="007036C7"/>
    <w:rsid w:val="00706241"/>
    <w:rsid w:val="00706727"/>
    <w:rsid w:val="00712AE6"/>
    <w:rsid w:val="00716BFB"/>
    <w:rsid w:val="00722E07"/>
    <w:rsid w:val="00723FBB"/>
    <w:rsid w:val="007369B5"/>
    <w:rsid w:val="007409B0"/>
    <w:rsid w:val="007421EC"/>
    <w:rsid w:val="00744FDA"/>
    <w:rsid w:val="0075781F"/>
    <w:rsid w:val="00757A13"/>
    <w:rsid w:val="00761863"/>
    <w:rsid w:val="00761E0C"/>
    <w:rsid w:val="00762C7A"/>
    <w:rsid w:val="00764C7A"/>
    <w:rsid w:val="00767817"/>
    <w:rsid w:val="00772180"/>
    <w:rsid w:val="00772F34"/>
    <w:rsid w:val="00775D21"/>
    <w:rsid w:val="00777ECB"/>
    <w:rsid w:val="00782416"/>
    <w:rsid w:val="00782A69"/>
    <w:rsid w:val="00794F54"/>
    <w:rsid w:val="007961C6"/>
    <w:rsid w:val="007964F5"/>
    <w:rsid w:val="007A06FC"/>
    <w:rsid w:val="007A0EF5"/>
    <w:rsid w:val="007A4E54"/>
    <w:rsid w:val="007C34C0"/>
    <w:rsid w:val="007C39C3"/>
    <w:rsid w:val="007C69EA"/>
    <w:rsid w:val="007D670D"/>
    <w:rsid w:val="007E11C5"/>
    <w:rsid w:val="007E335F"/>
    <w:rsid w:val="007E3FF4"/>
    <w:rsid w:val="007E676F"/>
    <w:rsid w:val="007E7AC4"/>
    <w:rsid w:val="007F0B56"/>
    <w:rsid w:val="007F1EA3"/>
    <w:rsid w:val="007F2BE1"/>
    <w:rsid w:val="007F5C2E"/>
    <w:rsid w:val="00801BAB"/>
    <w:rsid w:val="00803BD9"/>
    <w:rsid w:val="00816F62"/>
    <w:rsid w:val="00817399"/>
    <w:rsid w:val="00820CE7"/>
    <w:rsid w:val="008247FD"/>
    <w:rsid w:val="00824E45"/>
    <w:rsid w:val="00830E9F"/>
    <w:rsid w:val="008459EF"/>
    <w:rsid w:val="00845ED7"/>
    <w:rsid w:val="00851D11"/>
    <w:rsid w:val="008526EF"/>
    <w:rsid w:val="00854662"/>
    <w:rsid w:val="00866ADF"/>
    <w:rsid w:val="00871B23"/>
    <w:rsid w:val="00872F35"/>
    <w:rsid w:val="00873EB1"/>
    <w:rsid w:val="00874210"/>
    <w:rsid w:val="00890BD6"/>
    <w:rsid w:val="008933E4"/>
    <w:rsid w:val="0089579F"/>
    <w:rsid w:val="00896142"/>
    <w:rsid w:val="008A05AE"/>
    <w:rsid w:val="008A49BB"/>
    <w:rsid w:val="008B3DDC"/>
    <w:rsid w:val="008C0856"/>
    <w:rsid w:val="008C0BA4"/>
    <w:rsid w:val="008C1588"/>
    <w:rsid w:val="008C3D7A"/>
    <w:rsid w:val="008D3CFD"/>
    <w:rsid w:val="008D71BB"/>
    <w:rsid w:val="008D7505"/>
    <w:rsid w:val="008E0812"/>
    <w:rsid w:val="008E1D80"/>
    <w:rsid w:val="008E2A93"/>
    <w:rsid w:val="008E3697"/>
    <w:rsid w:val="008F0B82"/>
    <w:rsid w:val="008F219C"/>
    <w:rsid w:val="008F2459"/>
    <w:rsid w:val="008F3152"/>
    <w:rsid w:val="008F3B27"/>
    <w:rsid w:val="008F6B90"/>
    <w:rsid w:val="0090694B"/>
    <w:rsid w:val="00914409"/>
    <w:rsid w:val="009155B5"/>
    <w:rsid w:val="00915EF0"/>
    <w:rsid w:val="00921DED"/>
    <w:rsid w:val="009228B7"/>
    <w:rsid w:val="00922E7B"/>
    <w:rsid w:val="00925706"/>
    <w:rsid w:val="009306DD"/>
    <w:rsid w:val="00931031"/>
    <w:rsid w:val="00931868"/>
    <w:rsid w:val="00933E09"/>
    <w:rsid w:val="009340EC"/>
    <w:rsid w:val="00934719"/>
    <w:rsid w:val="00940874"/>
    <w:rsid w:val="00941469"/>
    <w:rsid w:val="00945834"/>
    <w:rsid w:val="00945F3B"/>
    <w:rsid w:val="009564A0"/>
    <w:rsid w:val="0096071F"/>
    <w:rsid w:val="00962748"/>
    <w:rsid w:val="00967F88"/>
    <w:rsid w:val="0097031D"/>
    <w:rsid w:val="00981502"/>
    <w:rsid w:val="00982A41"/>
    <w:rsid w:val="00987D47"/>
    <w:rsid w:val="00997CE6"/>
    <w:rsid w:val="009A6477"/>
    <w:rsid w:val="009A7E56"/>
    <w:rsid w:val="009B0F4D"/>
    <w:rsid w:val="009B54F7"/>
    <w:rsid w:val="009B6D11"/>
    <w:rsid w:val="009B7FDB"/>
    <w:rsid w:val="009D5513"/>
    <w:rsid w:val="009D5C37"/>
    <w:rsid w:val="009E3217"/>
    <w:rsid w:val="009E47EA"/>
    <w:rsid w:val="009F492D"/>
    <w:rsid w:val="009F6091"/>
    <w:rsid w:val="009F66A0"/>
    <w:rsid w:val="009F6A56"/>
    <w:rsid w:val="009F7F94"/>
    <w:rsid w:val="00A07C22"/>
    <w:rsid w:val="00A11063"/>
    <w:rsid w:val="00A173E9"/>
    <w:rsid w:val="00A20FCB"/>
    <w:rsid w:val="00A21B5A"/>
    <w:rsid w:val="00A2502F"/>
    <w:rsid w:val="00A25B31"/>
    <w:rsid w:val="00A35EAC"/>
    <w:rsid w:val="00A44AA5"/>
    <w:rsid w:val="00A4587E"/>
    <w:rsid w:val="00A47E82"/>
    <w:rsid w:val="00A503D3"/>
    <w:rsid w:val="00A506FD"/>
    <w:rsid w:val="00A54BCC"/>
    <w:rsid w:val="00A55951"/>
    <w:rsid w:val="00A6450E"/>
    <w:rsid w:val="00A6534B"/>
    <w:rsid w:val="00A66EA9"/>
    <w:rsid w:val="00A702F8"/>
    <w:rsid w:val="00A7118D"/>
    <w:rsid w:val="00A91A85"/>
    <w:rsid w:val="00A926CC"/>
    <w:rsid w:val="00AA1146"/>
    <w:rsid w:val="00AB1A80"/>
    <w:rsid w:val="00AB252C"/>
    <w:rsid w:val="00AB5BB6"/>
    <w:rsid w:val="00AC46E2"/>
    <w:rsid w:val="00AD223C"/>
    <w:rsid w:val="00AD6A75"/>
    <w:rsid w:val="00AD754E"/>
    <w:rsid w:val="00AE16D3"/>
    <w:rsid w:val="00AE3185"/>
    <w:rsid w:val="00AF1FC8"/>
    <w:rsid w:val="00AF6870"/>
    <w:rsid w:val="00AF7B18"/>
    <w:rsid w:val="00AF7EB1"/>
    <w:rsid w:val="00B031A1"/>
    <w:rsid w:val="00B067AF"/>
    <w:rsid w:val="00B14544"/>
    <w:rsid w:val="00B145CC"/>
    <w:rsid w:val="00B160BE"/>
    <w:rsid w:val="00B20D27"/>
    <w:rsid w:val="00B22525"/>
    <w:rsid w:val="00B26E44"/>
    <w:rsid w:val="00B339F0"/>
    <w:rsid w:val="00B34325"/>
    <w:rsid w:val="00B34461"/>
    <w:rsid w:val="00B35909"/>
    <w:rsid w:val="00B40A28"/>
    <w:rsid w:val="00B45C63"/>
    <w:rsid w:val="00B51BB5"/>
    <w:rsid w:val="00B52D4A"/>
    <w:rsid w:val="00B54F49"/>
    <w:rsid w:val="00B5563F"/>
    <w:rsid w:val="00B57802"/>
    <w:rsid w:val="00B6399E"/>
    <w:rsid w:val="00B647B7"/>
    <w:rsid w:val="00B64E2A"/>
    <w:rsid w:val="00B702B1"/>
    <w:rsid w:val="00B7267D"/>
    <w:rsid w:val="00B73CFC"/>
    <w:rsid w:val="00B80402"/>
    <w:rsid w:val="00B826C7"/>
    <w:rsid w:val="00B82E53"/>
    <w:rsid w:val="00B912FD"/>
    <w:rsid w:val="00BA3B13"/>
    <w:rsid w:val="00BA43A3"/>
    <w:rsid w:val="00BA65E0"/>
    <w:rsid w:val="00BB29D7"/>
    <w:rsid w:val="00BB3F00"/>
    <w:rsid w:val="00BB74A5"/>
    <w:rsid w:val="00BC2249"/>
    <w:rsid w:val="00BC3590"/>
    <w:rsid w:val="00BC4554"/>
    <w:rsid w:val="00BC54AB"/>
    <w:rsid w:val="00BD060A"/>
    <w:rsid w:val="00BD1531"/>
    <w:rsid w:val="00BD2859"/>
    <w:rsid w:val="00BE4E87"/>
    <w:rsid w:val="00BE667D"/>
    <w:rsid w:val="00BF68CA"/>
    <w:rsid w:val="00C22542"/>
    <w:rsid w:val="00C22CF5"/>
    <w:rsid w:val="00C34261"/>
    <w:rsid w:val="00C45C1A"/>
    <w:rsid w:val="00C45D0C"/>
    <w:rsid w:val="00C47F69"/>
    <w:rsid w:val="00C50C6E"/>
    <w:rsid w:val="00C5219C"/>
    <w:rsid w:val="00C62004"/>
    <w:rsid w:val="00C6304A"/>
    <w:rsid w:val="00C6409D"/>
    <w:rsid w:val="00C67ACF"/>
    <w:rsid w:val="00C7165F"/>
    <w:rsid w:val="00C72EC5"/>
    <w:rsid w:val="00C75E12"/>
    <w:rsid w:val="00C765CA"/>
    <w:rsid w:val="00C7758E"/>
    <w:rsid w:val="00C83388"/>
    <w:rsid w:val="00C9475C"/>
    <w:rsid w:val="00C95784"/>
    <w:rsid w:val="00C975EF"/>
    <w:rsid w:val="00CA35DE"/>
    <w:rsid w:val="00CA4616"/>
    <w:rsid w:val="00CB130D"/>
    <w:rsid w:val="00CB16C8"/>
    <w:rsid w:val="00CB1F64"/>
    <w:rsid w:val="00CC27F1"/>
    <w:rsid w:val="00CC2CAF"/>
    <w:rsid w:val="00CC5883"/>
    <w:rsid w:val="00CC6F33"/>
    <w:rsid w:val="00CD029F"/>
    <w:rsid w:val="00CD5304"/>
    <w:rsid w:val="00CD6470"/>
    <w:rsid w:val="00CE0982"/>
    <w:rsid w:val="00CE124C"/>
    <w:rsid w:val="00CF17AF"/>
    <w:rsid w:val="00D029A0"/>
    <w:rsid w:val="00D035DE"/>
    <w:rsid w:val="00D069A8"/>
    <w:rsid w:val="00D146FB"/>
    <w:rsid w:val="00D14C3A"/>
    <w:rsid w:val="00D16294"/>
    <w:rsid w:val="00D20DA7"/>
    <w:rsid w:val="00D21F1F"/>
    <w:rsid w:val="00D33048"/>
    <w:rsid w:val="00D36992"/>
    <w:rsid w:val="00D40A0A"/>
    <w:rsid w:val="00D42003"/>
    <w:rsid w:val="00D43D0F"/>
    <w:rsid w:val="00D45CFB"/>
    <w:rsid w:val="00D4677C"/>
    <w:rsid w:val="00D507FC"/>
    <w:rsid w:val="00D50EB8"/>
    <w:rsid w:val="00D53359"/>
    <w:rsid w:val="00D53643"/>
    <w:rsid w:val="00D562CC"/>
    <w:rsid w:val="00D679C4"/>
    <w:rsid w:val="00D719BB"/>
    <w:rsid w:val="00D73377"/>
    <w:rsid w:val="00D85B63"/>
    <w:rsid w:val="00D860F7"/>
    <w:rsid w:val="00D90030"/>
    <w:rsid w:val="00D935A0"/>
    <w:rsid w:val="00D93D6A"/>
    <w:rsid w:val="00D9677B"/>
    <w:rsid w:val="00DA36C1"/>
    <w:rsid w:val="00DB09AD"/>
    <w:rsid w:val="00DB1A18"/>
    <w:rsid w:val="00DB22CF"/>
    <w:rsid w:val="00DB40FE"/>
    <w:rsid w:val="00DB6417"/>
    <w:rsid w:val="00DD1F1A"/>
    <w:rsid w:val="00DD75C7"/>
    <w:rsid w:val="00DF0976"/>
    <w:rsid w:val="00DF43F3"/>
    <w:rsid w:val="00DF4B9D"/>
    <w:rsid w:val="00E0293A"/>
    <w:rsid w:val="00E03AD5"/>
    <w:rsid w:val="00E05DFF"/>
    <w:rsid w:val="00E076B0"/>
    <w:rsid w:val="00E21C4D"/>
    <w:rsid w:val="00E24E38"/>
    <w:rsid w:val="00E2530E"/>
    <w:rsid w:val="00E3351F"/>
    <w:rsid w:val="00E43373"/>
    <w:rsid w:val="00E45310"/>
    <w:rsid w:val="00E56F18"/>
    <w:rsid w:val="00E6592A"/>
    <w:rsid w:val="00E67ED6"/>
    <w:rsid w:val="00E67F1D"/>
    <w:rsid w:val="00E732D6"/>
    <w:rsid w:val="00E85AED"/>
    <w:rsid w:val="00E9277B"/>
    <w:rsid w:val="00EA3147"/>
    <w:rsid w:val="00EA43D1"/>
    <w:rsid w:val="00EA6C3D"/>
    <w:rsid w:val="00EB33A3"/>
    <w:rsid w:val="00EB4E44"/>
    <w:rsid w:val="00EB4F3A"/>
    <w:rsid w:val="00EC1350"/>
    <w:rsid w:val="00EC1CF6"/>
    <w:rsid w:val="00EC6FBA"/>
    <w:rsid w:val="00ED343F"/>
    <w:rsid w:val="00ED42E0"/>
    <w:rsid w:val="00EE3289"/>
    <w:rsid w:val="00EE35FA"/>
    <w:rsid w:val="00EF0692"/>
    <w:rsid w:val="00EF5E30"/>
    <w:rsid w:val="00EF6320"/>
    <w:rsid w:val="00F0052C"/>
    <w:rsid w:val="00F01364"/>
    <w:rsid w:val="00F04388"/>
    <w:rsid w:val="00F119A2"/>
    <w:rsid w:val="00F26E92"/>
    <w:rsid w:val="00F326E1"/>
    <w:rsid w:val="00F35EDD"/>
    <w:rsid w:val="00F43924"/>
    <w:rsid w:val="00F62403"/>
    <w:rsid w:val="00F66B24"/>
    <w:rsid w:val="00F808B8"/>
    <w:rsid w:val="00F940B3"/>
    <w:rsid w:val="00F97120"/>
    <w:rsid w:val="00FA0416"/>
    <w:rsid w:val="00FA131E"/>
    <w:rsid w:val="00FA2009"/>
    <w:rsid w:val="00FA744F"/>
    <w:rsid w:val="00FA7758"/>
    <w:rsid w:val="00FB6BA8"/>
    <w:rsid w:val="00FB7CA3"/>
    <w:rsid w:val="00FC24D2"/>
    <w:rsid w:val="00FC778A"/>
    <w:rsid w:val="00FD0207"/>
    <w:rsid w:val="00FD43B6"/>
    <w:rsid w:val="00FD4C0B"/>
    <w:rsid w:val="00FE1326"/>
    <w:rsid w:val="00FE3888"/>
    <w:rsid w:val="00FF2A55"/>
    <w:rsid w:val="00FF7EF7"/>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867EF9"/>
  <w15:chartTrackingRefBased/>
  <w15:docId w15:val="{1876B358-A647-45C2-9A6F-7E04EC3F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I" w:eastAsia="en-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lang w:val="en-US"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table" w:styleId="Tabelamrea">
    <w:name w:val="Table Grid"/>
    <w:basedOn w:val="Navadnatabela"/>
    <w:rsid w:val="00345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6F64DE"/>
    <w:pPr>
      <w:tabs>
        <w:tab w:val="center" w:pos="4513"/>
        <w:tab w:val="right" w:pos="9026"/>
      </w:tabs>
    </w:pPr>
  </w:style>
  <w:style w:type="character" w:customStyle="1" w:styleId="NogaZnak">
    <w:name w:val="Noga Znak"/>
    <w:link w:val="Noga"/>
    <w:uiPriority w:val="99"/>
    <w:rsid w:val="006F64DE"/>
    <w:rPr>
      <w:sz w:val="24"/>
      <w:szCs w:val="24"/>
      <w:lang w:val="en-US" w:eastAsia="en-US"/>
    </w:rPr>
  </w:style>
  <w:style w:type="character" w:styleId="tevilkastrani">
    <w:name w:val="page number"/>
    <w:rsid w:val="006F64DE"/>
  </w:style>
  <w:style w:type="paragraph" w:styleId="Brezrazmikov">
    <w:name w:val="No Spacing"/>
    <w:uiPriority w:val="1"/>
    <w:qFormat/>
    <w:rsid w:val="00C50C6E"/>
    <w:rPr>
      <w:rFonts w:ascii="Calibri" w:eastAsia="Calibri" w:hAnsi="Calibri"/>
      <w:sz w:val="22"/>
      <w:szCs w:val="22"/>
      <w:lang w:val="en-GB" w:eastAsia="en-US"/>
    </w:rPr>
  </w:style>
  <w:style w:type="paragraph" w:styleId="Glava">
    <w:name w:val="header"/>
    <w:basedOn w:val="Navaden"/>
    <w:link w:val="GlavaZnak"/>
    <w:rsid w:val="00761E0C"/>
    <w:pPr>
      <w:tabs>
        <w:tab w:val="center" w:pos="4513"/>
        <w:tab w:val="right" w:pos="9026"/>
      </w:tabs>
    </w:pPr>
  </w:style>
  <w:style w:type="character" w:customStyle="1" w:styleId="GlavaZnak">
    <w:name w:val="Glava Znak"/>
    <w:link w:val="Glava"/>
    <w:rsid w:val="00761E0C"/>
    <w:rPr>
      <w:sz w:val="24"/>
      <w:szCs w:val="24"/>
      <w:lang w:val="en-US" w:eastAsia="en-US"/>
    </w:rPr>
  </w:style>
  <w:style w:type="paragraph" w:customStyle="1" w:styleId="Default">
    <w:name w:val="Default"/>
    <w:rsid w:val="006B3ED4"/>
    <w:pPr>
      <w:autoSpaceDE w:val="0"/>
      <w:autoSpaceDN w:val="0"/>
      <w:adjustRightInd w:val="0"/>
    </w:pPr>
    <w:rPr>
      <w:rFonts w:ascii="Arial" w:hAnsi="Arial" w:cs="Arial"/>
      <w:color w:val="000000"/>
      <w:sz w:val="24"/>
      <w:szCs w:val="24"/>
      <w:lang w:val="mk-MK" w:eastAsia="mk-MK"/>
    </w:rPr>
  </w:style>
  <w:style w:type="character" w:styleId="Pripombasklic">
    <w:name w:val="annotation reference"/>
    <w:rsid w:val="00573DBB"/>
    <w:rPr>
      <w:sz w:val="16"/>
      <w:szCs w:val="16"/>
    </w:rPr>
  </w:style>
  <w:style w:type="paragraph" w:styleId="Pripombabesedilo">
    <w:name w:val="annotation text"/>
    <w:basedOn w:val="Navaden"/>
    <w:link w:val="PripombabesediloZnak"/>
    <w:rsid w:val="00573DBB"/>
    <w:rPr>
      <w:sz w:val="20"/>
      <w:szCs w:val="20"/>
    </w:rPr>
  </w:style>
  <w:style w:type="character" w:customStyle="1" w:styleId="PripombabesediloZnak">
    <w:name w:val="Pripomba – besedilo Znak"/>
    <w:link w:val="Pripombabesedilo"/>
    <w:rsid w:val="00573DBB"/>
    <w:rPr>
      <w:lang w:val="en-US" w:eastAsia="en-US"/>
    </w:rPr>
  </w:style>
  <w:style w:type="paragraph" w:styleId="Zadevapripombe">
    <w:name w:val="annotation subject"/>
    <w:basedOn w:val="Pripombabesedilo"/>
    <w:next w:val="Pripombabesedilo"/>
    <w:link w:val="ZadevapripombeZnak"/>
    <w:rsid w:val="00573DBB"/>
    <w:rPr>
      <w:b/>
      <w:bCs/>
    </w:rPr>
  </w:style>
  <w:style w:type="character" w:customStyle="1" w:styleId="ZadevapripombeZnak">
    <w:name w:val="Zadeva pripombe Znak"/>
    <w:link w:val="Zadevapripombe"/>
    <w:rsid w:val="00573DBB"/>
    <w:rPr>
      <w:b/>
      <w:bCs/>
      <w:lang w:val="en-US" w:eastAsia="en-US"/>
    </w:rPr>
  </w:style>
  <w:style w:type="paragraph" w:styleId="Besedilooblaka">
    <w:name w:val="Balloon Text"/>
    <w:basedOn w:val="Navaden"/>
    <w:link w:val="BesedilooblakaZnak"/>
    <w:rsid w:val="00573DBB"/>
    <w:rPr>
      <w:rFonts w:ascii="Tahoma" w:hAnsi="Tahoma" w:cs="Tahoma"/>
      <w:sz w:val="16"/>
      <w:szCs w:val="16"/>
    </w:rPr>
  </w:style>
  <w:style w:type="character" w:customStyle="1" w:styleId="BesedilooblakaZnak">
    <w:name w:val="Besedilo oblačka Znak"/>
    <w:link w:val="Besedilooblaka"/>
    <w:rsid w:val="00573DBB"/>
    <w:rPr>
      <w:rFonts w:ascii="Tahoma" w:hAnsi="Tahoma" w:cs="Tahoma"/>
      <w:sz w:val="16"/>
      <w:szCs w:val="16"/>
      <w:lang w:val="en-US" w:eastAsia="en-US"/>
    </w:rPr>
  </w:style>
  <w:style w:type="character" w:styleId="Hiperpovezava">
    <w:name w:val="Hyperlink"/>
    <w:rsid w:val="00A11063"/>
    <w:rPr>
      <w:color w:val="0563C1"/>
      <w:u w:val="single"/>
    </w:rPr>
  </w:style>
  <w:style w:type="character" w:customStyle="1" w:styleId="UnresolvedMention">
    <w:name w:val="Unresolved Mention"/>
    <w:uiPriority w:val="99"/>
    <w:semiHidden/>
    <w:unhideWhenUsed/>
    <w:rsid w:val="00A11063"/>
    <w:rPr>
      <w:color w:val="605E5C"/>
      <w:shd w:val="clear" w:color="auto" w:fill="E1DFDD"/>
    </w:rPr>
  </w:style>
  <w:style w:type="paragraph" w:customStyle="1" w:styleId="TDNormaltext">
    <w:name w:val="TD Normal text"/>
    <w:basedOn w:val="Navaden"/>
    <w:link w:val="TDNormaltextChar"/>
    <w:qFormat/>
    <w:rsid w:val="00DB1A18"/>
    <w:pPr>
      <w:spacing w:after="120"/>
      <w:jc w:val="both"/>
    </w:pPr>
    <w:rPr>
      <w:rFonts w:ascii="Arial" w:hAnsi="Arial" w:cs="Arial"/>
      <w:sz w:val="20"/>
      <w:szCs w:val="22"/>
      <w:lang w:val="en-GB" w:eastAsia="en-GB"/>
    </w:rPr>
  </w:style>
  <w:style w:type="character" w:customStyle="1" w:styleId="TDNormaltextChar">
    <w:name w:val="TD Normal text Char"/>
    <w:link w:val="TDNormaltext"/>
    <w:rsid w:val="00DB1A18"/>
    <w:rPr>
      <w:rFonts w:ascii="Arial" w:hAnsi="Arial" w:cs="Arial"/>
      <w:szCs w:val="22"/>
      <w:lang w:val="en-GB" w:eastAsia="en-GB"/>
    </w:rPr>
  </w:style>
  <w:style w:type="character" w:customStyle="1" w:styleId="TDNormaltextBold">
    <w:name w:val="TD Normal text + Bold"/>
    <w:rsid w:val="00DB1A18"/>
    <w:rPr>
      <w:b/>
      <w:bCs/>
    </w:rPr>
  </w:style>
  <w:style w:type="paragraph" w:customStyle="1" w:styleId="TDDocumenttitle">
    <w:name w:val="TD Document title"/>
    <w:basedOn w:val="Navaden"/>
    <w:link w:val="TDDocumenttitleChar"/>
    <w:qFormat/>
    <w:rsid w:val="00DB1A18"/>
    <w:pPr>
      <w:autoSpaceDE w:val="0"/>
      <w:autoSpaceDN w:val="0"/>
      <w:adjustRightInd w:val="0"/>
      <w:spacing w:after="120"/>
    </w:pPr>
    <w:rPr>
      <w:rFonts w:ascii="Arial" w:hAnsi="Arial" w:cs="Arial"/>
      <w:b/>
      <w:bCs/>
      <w:sz w:val="32"/>
      <w:szCs w:val="32"/>
      <w:lang w:val="en-GB" w:eastAsia="en-GB"/>
    </w:rPr>
  </w:style>
  <w:style w:type="character" w:customStyle="1" w:styleId="TDDocumenttitleChar">
    <w:name w:val="TD Document title Char"/>
    <w:link w:val="TDDocumenttitle"/>
    <w:rsid w:val="00DB1A18"/>
    <w:rPr>
      <w:rFonts w:ascii="Arial" w:hAnsi="Arial" w:cs="Arial"/>
      <w:b/>
      <w:bCs/>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nasasu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efc.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fcmk@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fc.si" TargetMode="External"/><Relationship Id="rId4" Type="http://schemas.openxmlformats.org/officeDocument/2006/relationships/settings" Target="settings.xml"/><Relationship Id="rId9" Type="http://schemas.openxmlformats.org/officeDocument/2006/relationships/hyperlink" Target="mailto:info@pefc.si"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0727-98AF-46B3-AF79-BAD200CD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5172</Words>
  <Characters>29483</Characters>
  <Application>Microsoft Office Word</Application>
  <DocSecurity>0</DocSecurity>
  <Lines>245</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Вовед</vt:lpstr>
      <vt:lpstr>Вовед</vt:lpstr>
    </vt:vector>
  </TitlesOfParts>
  <Company>SNV</Company>
  <LinksUpToDate>false</LinksUpToDate>
  <CharactersWithSpaces>34586</CharactersWithSpaces>
  <SharedDoc>false</SharedDoc>
  <HLinks>
    <vt:vector size="18" baseType="variant">
      <vt:variant>
        <vt:i4>3604489</vt:i4>
      </vt:variant>
      <vt:variant>
        <vt:i4>6</vt:i4>
      </vt:variant>
      <vt:variant>
        <vt:i4>0</vt:i4>
      </vt:variant>
      <vt:variant>
        <vt:i4>5</vt:i4>
      </vt:variant>
      <vt:variant>
        <vt:lpwstr>mailto:info@nasasuma.com</vt:lpwstr>
      </vt:variant>
      <vt:variant>
        <vt:lpwstr/>
      </vt:variant>
      <vt:variant>
        <vt:i4>5767283</vt:i4>
      </vt:variant>
      <vt:variant>
        <vt:i4>3</vt:i4>
      </vt:variant>
      <vt:variant>
        <vt:i4>0</vt:i4>
      </vt:variant>
      <vt:variant>
        <vt:i4>5</vt:i4>
      </vt:variant>
      <vt:variant>
        <vt:lpwstr>mailto:info@pefc.si</vt:lpwstr>
      </vt:variant>
      <vt:variant>
        <vt:lpwstr/>
      </vt:variant>
      <vt:variant>
        <vt:i4>1835054</vt:i4>
      </vt:variant>
      <vt:variant>
        <vt:i4>0</vt:i4>
      </vt:variant>
      <vt:variant>
        <vt:i4>0</vt:i4>
      </vt:variant>
      <vt:variant>
        <vt:i4>5</vt:i4>
      </vt:variant>
      <vt:variant>
        <vt:lpwstr>mailto:pefcmk@gmail.com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Вовед</dc:title>
  <dc:subject/>
  <dc:creator>Saso Petrovski</dc:creator>
  <cp:keywords/>
  <cp:lastModifiedBy>Mihael Koprivnikar</cp:lastModifiedBy>
  <cp:revision>2</cp:revision>
  <dcterms:created xsi:type="dcterms:W3CDTF">2023-02-09T18:56:00Z</dcterms:created>
  <dcterms:modified xsi:type="dcterms:W3CDTF">2023-02-09T18:56:00Z</dcterms:modified>
</cp:coreProperties>
</file>